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b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b/>
          <w:color w:val="000000"/>
          <w:szCs w:val="20"/>
        </w:rPr>
      </w:pPr>
      <w:r w:rsidRPr="006C2ED8">
        <w:rPr>
          <w:rFonts w:eastAsia="Helvetica Neue Light" w:cs="Helvetica Neue Light"/>
          <w:b/>
          <w:color w:val="000000"/>
          <w:szCs w:val="20"/>
        </w:rPr>
        <w:t>Lot 10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b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b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b/>
          <w:color w:val="000000"/>
          <w:szCs w:val="20"/>
        </w:rPr>
      </w:pPr>
      <w:r w:rsidRPr="006C2ED8">
        <w:rPr>
          <w:rFonts w:eastAsia="Helvetica Neue Light" w:cs="Helvetica Neue Light"/>
          <w:noProof/>
          <w:color w:val="00000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4210D67D" wp14:editId="1B016190">
            <wp:simplePos x="0" y="0"/>
            <wp:positionH relativeFrom="column">
              <wp:posOffset>3667760</wp:posOffset>
            </wp:positionH>
            <wp:positionV relativeFrom="paragraph">
              <wp:posOffset>59690</wp:posOffset>
            </wp:positionV>
            <wp:extent cx="2080895" cy="14560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ED8">
        <w:rPr>
          <w:rFonts w:eastAsia="Helvetica Neue Light" w:cs="Helvetica Neue Light"/>
          <w:b/>
          <w:color w:val="000000"/>
          <w:szCs w:val="20"/>
        </w:rPr>
        <w:t xml:space="preserve">Nicolas </w:t>
      </w:r>
      <w:proofErr w:type="spellStart"/>
      <w:r w:rsidRPr="006C2ED8">
        <w:rPr>
          <w:rFonts w:eastAsia="Helvetica Neue Light" w:cs="Helvetica Neue Light"/>
          <w:b/>
          <w:color w:val="000000"/>
          <w:szCs w:val="20"/>
        </w:rPr>
        <w:t>Deshayes</w:t>
      </w:r>
      <w:proofErr w:type="spellEnd"/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i/>
          <w:color w:val="000000"/>
          <w:szCs w:val="20"/>
        </w:rPr>
      </w:pPr>
      <w:r w:rsidRPr="006C2ED8">
        <w:rPr>
          <w:rFonts w:eastAsia="Helvetica Neue Light" w:cs="Helvetica Neue Light"/>
          <w:i/>
          <w:color w:val="000000"/>
          <w:szCs w:val="20"/>
        </w:rPr>
        <w:t>Sunflowers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r w:rsidRPr="006C2ED8">
        <w:rPr>
          <w:rFonts w:eastAsia="Helvetica Neue Light" w:cs="Helvetica Neue Light"/>
          <w:color w:val="000000"/>
          <w:szCs w:val="20"/>
        </w:rPr>
        <w:t>2018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i/>
          <w:color w:val="000000"/>
          <w:szCs w:val="20"/>
        </w:rPr>
      </w:pPr>
      <w:proofErr w:type="gramStart"/>
      <w:r w:rsidRPr="006C2ED8">
        <w:rPr>
          <w:rFonts w:eastAsia="Helvetica Neue Light" w:cs="Helvetica Neue Light"/>
          <w:color w:val="000000"/>
          <w:szCs w:val="20"/>
        </w:rPr>
        <w:t>signed</w:t>
      </w:r>
      <w:proofErr w:type="gramEnd"/>
      <w:r w:rsidRPr="006C2ED8">
        <w:rPr>
          <w:rFonts w:eastAsia="Helvetica Neue Light" w:cs="Helvetica Neue Light"/>
          <w:color w:val="000000"/>
          <w:szCs w:val="20"/>
        </w:rPr>
        <w:t xml:space="preserve"> in white ink on reverse lower left: </w:t>
      </w:r>
      <w:r w:rsidR="002E225B">
        <w:rPr>
          <w:rFonts w:eastAsia="Helvetica Neue Light" w:cs="Helvetica Neue Light"/>
          <w:i/>
          <w:color w:val="000000"/>
          <w:szCs w:val="20"/>
        </w:rPr>
        <w:t>Sunflowers, 2018/ Nic</w:t>
      </w:r>
      <w:r w:rsidRPr="006C2ED8">
        <w:rPr>
          <w:rFonts w:eastAsia="Helvetica Neue Light" w:cs="Helvetica Neue Light"/>
          <w:i/>
          <w:color w:val="000000"/>
          <w:szCs w:val="20"/>
        </w:rPr>
        <w:t xml:space="preserve">olas </w:t>
      </w:r>
      <w:proofErr w:type="spellStart"/>
      <w:r w:rsidRPr="006C2ED8">
        <w:rPr>
          <w:rFonts w:eastAsia="Helvetica Neue Light" w:cs="Helvetica Neue Light"/>
          <w:i/>
          <w:color w:val="000000"/>
          <w:szCs w:val="20"/>
        </w:rPr>
        <w:t>Deshayes</w:t>
      </w:r>
      <w:proofErr w:type="spellEnd"/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proofErr w:type="gramStart"/>
      <w:r w:rsidRPr="006C2ED8">
        <w:rPr>
          <w:rFonts w:eastAsia="Helvetica Neue Light" w:cs="Helvetica Neue Light"/>
          <w:color w:val="000000"/>
          <w:szCs w:val="20"/>
        </w:rPr>
        <w:t>acrylic</w:t>
      </w:r>
      <w:proofErr w:type="gramEnd"/>
      <w:r w:rsidRPr="006C2ED8">
        <w:rPr>
          <w:rFonts w:eastAsia="Helvetica Neue Light" w:cs="Helvetica Neue Light"/>
          <w:color w:val="000000"/>
          <w:szCs w:val="20"/>
        </w:rPr>
        <w:t xml:space="preserve"> and ink on paper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r w:rsidRPr="006C2ED8">
        <w:rPr>
          <w:rFonts w:eastAsia="Helvetica Neue Light" w:cs="Helvetica Neue Light"/>
          <w:color w:val="000000"/>
          <w:szCs w:val="20"/>
        </w:rPr>
        <w:t>29.7 x 42 cm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r w:rsidRPr="006C2ED8">
        <w:rPr>
          <w:rFonts w:eastAsia="Helvetica Neue Light" w:cs="Helvetica Neue Light"/>
          <w:color w:val="000000"/>
          <w:szCs w:val="20"/>
        </w:rPr>
        <w:t>Copyright the artist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r w:rsidRPr="006C2ED8">
        <w:rPr>
          <w:rFonts w:eastAsia="Helvetica Neue Light" w:cs="Helvetica Neue Light"/>
          <w:color w:val="000000"/>
          <w:szCs w:val="20"/>
        </w:rPr>
        <w:t>Courtesy Stuart Shave Modern Art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r w:rsidRPr="006C2ED8">
        <w:rPr>
          <w:rFonts w:eastAsia="Helvetica Neue Light" w:cs="Helvetica Neue Light"/>
          <w:color w:val="000000"/>
          <w:szCs w:val="20"/>
        </w:rPr>
        <w:t>Estimate: £1,000-1,500</w:t>
      </w: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</w:p>
    <w:p w:rsidR="006C2ED8" w:rsidRPr="006C2ED8" w:rsidRDefault="006C2ED8" w:rsidP="006C2ED8">
      <w:pPr>
        <w:spacing w:after="120" w:line="240" w:lineRule="auto"/>
        <w:contextualSpacing/>
        <w:jc w:val="both"/>
        <w:rPr>
          <w:rFonts w:eastAsia="Helvetica Neue Light" w:cs="Helvetica Neue Light"/>
          <w:color w:val="000000"/>
          <w:szCs w:val="20"/>
        </w:rPr>
      </w:pPr>
      <w:proofErr w:type="gramStart"/>
      <w:r w:rsidRPr="006C2ED8">
        <w:rPr>
          <w:rFonts w:eastAsia="Helvetica Neue Light" w:cs="Arial"/>
          <w:i/>
          <w:color w:val="000000"/>
          <w:szCs w:val="20"/>
        </w:rPr>
        <w:t>Sunflowers</w:t>
      </w:r>
      <w:r w:rsidRPr="006C2ED8">
        <w:rPr>
          <w:rFonts w:eastAsia="Helvetica Neue Light" w:cs="Arial"/>
          <w:color w:val="000000"/>
          <w:szCs w:val="20"/>
        </w:rPr>
        <w:t xml:space="preserve"> is</w:t>
      </w:r>
      <w:proofErr w:type="gramEnd"/>
      <w:r w:rsidRPr="006C2ED8">
        <w:rPr>
          <w:rFonts w:eastAsia="Helvetica Neue Light" w:cs="Arial"/>
          <w:color w:val="000000"/>
          <w:szCs w:val="20"/>
        </w:rPr>
        <w:t xml:space="preserve"> a preliminary drawing which accompanies </w:t>
      </w:r>
      <w:r w:rsidRPr="006C2ED8">
        <w:rPr>
          <w:rFonts w:eastAsia="Helvetica Neue Light" w:cs="Arial"/>
          <w:b/>
          <w:color w:val="000000"/>
          <w:szCs w:val="20"/>
        </w:rPr>
        <w:t xml:space="preserve">Nicolas </w:t>
      </w:r>
      <w:proofErr w:type="spellStart"/>
      <w:r w:rsidRPr="006C2ED8">
        <w:rPr>
          <w:rFonts w:eastAsia="Helvetica Neue Light" w:cs="Arial"/>
          <w:b/>
          <w:color w:val="000000"/>
          <w:szCs w:val="20"/>
        </w:rPr>
        <w:t>Deshayes</w:t>
      </w:r>
      <w:proofErr w:type="spellEnd"/>
      <w:r w:rsidR="002E225B">
        <w:rPr>
          <w:rFonts w:eastAsia="Helvetica Neue Light" w:cs="Arial"/>
          <w:b/>
          <w:color w:val="000000"/>
          <w:szCs w:val="20"/>
        </w:rPr>
        <w:t>’</w:t>
      </w:r>
      <w:r w:rsidRPr="006C2ED8">
        <w:rPr>
          <w:rFonts w:eastAsia="Helvetica Neue Light" w:cs="Arial"/>
          <w:color w:val="000000"/>
          <w:szCs w:val="20"/>
        </w:rPr>
        <w:t xml:space="preserve"> latest body of sculptures. Working primarily with various methods of industrial casting, </w:t>
      </w:r>
      <w:proofErr w:type="spellStart"/>
      <w:r w:rsidRPr="006C2ED8">
        <w:rPr>
          <w:rFonts w:eastAsia="Helvetica Neue Light" w:cs="Arial"/>
          <w:color w:val="000000"/>
          <w:szCs w:val="20"/>
        </w:rPr>
        <w:t>Deshayes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’ sculptures tend to be hard, made from material such as plastic, ceramic, vitreous enamel, aluminium or cast iron. Formally, however, his works reference soft, moving and malleable things; things that are alive and functioning. Recent works have operated as working metal radiators that pump water around a room, or water fountains in public ponds, while being formally suggestive of the interior of a body. </w:t>
      </w:r>
      <w:proofErr w:type="spellStart"/>
      <w:r w:rsidRPr="006C2ED8">
        <w:rPr>
          <w:rFonts w:eastAsia="Helvetica Neue Light" w:cs="Arial"/>
          <w:color w:val="000000"/>
          <w:szCs w:val="20"/>
        </w:rPr>
        <w:t>Deshayes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 is concerned with turning the inside out. Plumbing systems that are usually hidden, both of the body – intestines, bowels - but also of the domestic and civic environment that carries its waste and keeps it clean, are central to his work.</w:t>
      </w:r>
      <w:bookmarkStart w:id="0" w:name="_GoBack"/>
      <w:bookmarkEnd w:id="0"/>
    </w:p>
    <w:p w:rsidR="006C2ED8" w:rsidRPr="006C2ED8" w:rsidRDefault="006C2ED8" w:rsidP="006C2ED8">
      <w:pPr>
        <w:spacing w:after="0" w:line="240" w:lineRule="auto"/>
        <w:jc w:val="both"/>
        <w:rPr>
          <w:rFonts w:eastAsia="Helvetica Neue Light" w:cs="Helvetica Neue Light"/>
          <w:color w:val="000000"/>
          <w:szCs w:val="20"/>
        </w:rPr>
      </w:pPr>
    </w:p>
    <w:p w:rsidR="006C2ED8" w:rsidRDefault="006C2ED8" w:rsidP="006C2ED8">
      <w:pPr>
        <w:spacing w:after="0" w:line="240" w:lineRule="auto"/>
        <w:jc w:val="both"/>
        <w:rPr>
          <w:rFonts w:eastAsia="Helvetica Neue Light" w:cs="Arial"/>
          <w:color w:val="000000"/>
          <w:szCs w:val="20"/>
        </w:rPr>
      </w:pPr>
      <w:r w:rsidRPr="006C2ED8">
        <w:rPr>
          <w:rFonts w:eastAsia="Helvetica Neue Light" w:cs="Arial"/>
          <w:color w:val="000000"/>
          <w:szCs w:val="20"/>
        </w:rPr>
        <w:t xml:space="preserve">Born in Nancy, France in 1983, </w:t>
      </w:r>
      <w:proofErr w:type="spellStart"/>
      <w:r w:rsidRPr="006C2ED8">
        <w:rPr>
          <w:rFonts w:eastAsia="Helvetica Neue Light" w:cs="Arial"/>
          <w:color w:val="000000"/>
          <w:szCs w:val="20"/>
        </w:rPr>
        <w:t>Deshayes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 lives and works in London and Dover.  He completed an MA in Sculpture at the Royal College of Art in 2009 and a BA in Sculpture at Chelsea College of Art and Design in 2005.  </w:t>
      </w:r>
      <w:proofErr w:type="spellStart"/>
      <w:r w:rsidRPr="006C2ED8">
        <w:rPr>
          <w:rFonts w:eastAsia="Helvetica Neue Light" w:cs="Arial"/>
          <w:color w:val="000000"/>
          <w:szCs w:val="20"/>
        </w:rPr>
        <w:t>Deshayes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’ work has been the subject of solo exhibitions at Battersea Park’s Pleasure Gardens, </w:t>
      </w:r>
      <w:proofErr w:type="spellStart"/>
      <w:r w:rsidRPr="006C2ED8">
        <w:rPr>
          <w:rFonts w:eastAsia="Helvetica Neue Light" w:cs="Arial"/>
          <w:color w:val="000000"/>
          <w:szCs w:val="20"/>
        </w:rPr>
        <w:t>Pumphouse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 Gallery, London (2018); Basement Roma, Rome, Italy (2018); </w:t>
      </w:r>
      <w:proofErr w:type="spellStart"/>
      <w:r w:rsidRPr="006C2ED8">
        <w:rPr>
          <w:rFonts w:eastAsia="Helvetica Neue Light" w:cs="Arial"/>
          <w:color w:val="000000"/>
          <w:szCs w:val="20"/>
        </w:rPr>
        <w:t>Fonderia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 </w:t>
      </w:r>
      <w:proofErr w:type="spellStart"/>
      <w:r w:rsidRPr="006C2ED8">
        <w:rPr>
          <w:rFonts w:eastAsia="Helvetica Neue Light" w:cs="Arial"/>
          <w:color w:val="000000"/>
          <w:szCs w:val="20"/>
        </w:rPr>
        <w:t>Artistica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 </w:t>
      </w:r>
      <w:proofErr w:type="spellStart"/>
      <w:r w:rsidRPr="006C2ED8">
        <w:rPr>
          <w:rFonts w:eastAsia="Helvetica Neue Light" w:cs="Arial"/>
          <w:color w:val="000000"/>
          <w:szCs w:val="20"/>
        </w:rPr>
        <w:t>Battaglia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, Milan, Italy (2016); </w:t>
      </w:r>
      <w:r w:rsidR="002E225B">
        <w:rPr>
          <w:rFonts w:eastAsia="Helvetica Neue Light" w:cs="Arial"/>
          <w:color w:val="000000"/>
          <w:szCs w:val="20"/>
        </w:rPr>
        <w:t xml:space="preserve">Modern Art, London (2016); </w:t>
      </w:r>
      <w:r w:rsidRPr="006C2ED8">
        <w:rPr>
          <w:rFonts w:eastAsia="Helvetica Neue Light" w:cs="Arial"/>
          <w:color w:val="000000"/>
          <w:szCs w:val="20"/>
        </w:rPr>
        <w:t xml:space="preserve">Glasgow Sculpture Studios, Glasgow (2015); Tate, St. Ives, Cornwall (2015); S1 </w:t>
      </w:r>
      <w:proofErr w:type="spellStart"/>
      <w:r w:rsidRPr="006C2ED8">
        <w:rPr>
          <w:rFonts w:eastAsia="Helvetica Neue Light" w:cs="Arial"/>
          <w:color w:val="000000"/>
          <w:szCs w:val="20"/>
        </w:rPr>
        <w:t>Artspace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, Sheffield (2013). His work has been included in group exhibitions at FRAC Grand Large, Dunkirk, France (2018); FRAC Ile de France, Chateau de </w:t>
      </w:r>
      <w:proofErr w:type="spellStart"/>
      <w:r w:rsidRPr="006C2ED8">
        <w:rPr>
          <w:rFonts w:eastAsia="Helvetica Neue Light" w:cs="Arial"/>
          <w:color w:val="000000"/>
          <w:szCs w:val="20"/>
        </w:rPr>
        <w:t>Rentilly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, </w:t>
      </w:r>
      <w:proofErr w:type="spellStart"/>
      <w:r w:rsidRPr="006C2ED8">
        <w:rPr>
          <w:rFonts w:eastAsia="Helvetica Neue Light" w:cs="Arial"/>
          <w:color w:val="000000"/>
          <w:szCs w:val="20"/>
        </w:rPr>
        <w:t>Bussy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-Saint-Martin, France (2018); Tate St Ives, Cornwall (2017); Drawing Room, London (2017); </w:t>
      </w:r>
      <w:proofErr w:type="spellStart"/>
      <w:r w:rsidRPr="006C2ED8">
        <w:rPr>
          <w:rFonts w:eastAsia="Helvetica Neue Light" w:cs="Arial"/>
          <w:color w:val="000000"/>
          <w:szCs w:val="20"/>
        </w:rPr>
        <w:t>Inverleith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 House, Edinburgh (2016); Polish Institute, Berlin, Germany (2016); Eastside Projects, Birmingham (2016); </w:t>
      </w:r>
      <w:proofErr w:type="spellStart"/>
      <w:r w:rsidRPr="006C2ED8">
        <w:rPr>
          <w:rFonts w:eastAsia="Helvetica Neue Light" w:cs="Arial"/>
          <w:color w:val="000000"/>
          <w:szCs w:val="20"/>
        </w:rPr>
        <w:t>Fridericianum</w:t>
      </w:r>
      <w:proofErr w:type="spellEnd"/>
      <w:r w:rsidRPr="006C2ED8">
        <w:rPr>
          <w:rFonts w:eastAsia="Helvetica Neue Light" w:cs="Arial"/>
          <w:color w:val="000000"/>
          <w:szCs w:val="20"/>
        </w:rPr>
        <w:t xml:space="preserve">, Kassel, Germany (2015); Leeds City Art Gallery, Leeds, U.K. (2015); </w:t>
      </w:r>
      <w:proofErr w:type="spellStart"/>
      <w:r w:rsidRPr="006C2ED8">
        <w:rPr>
          <w:rFonts w:eastAsia="Helvetica Neue Light" w:cs="Arial"/>
          <w:color w:val="000000"/>
          <w:szCs w:val="20"/>
        </w:rPr>
        <w:t>Kestnergesellschaft</w:t>
      </w:r>
      <w:proofErr w:type="spellEnd"/>
      <w:r w:rsidRPr="006C2ED8">
        <w:rPr>
          <w:rFonts w:eastAsia="Helvetica Neue Light" w:cs="Arial"/>
          <w:color w:val="000000"/>
          <w:szCs w:val="20"/>
        </w:rPr>
        <w:t>, Hannover and David Roberts Art Foundation, London (2014).</w:t>
      </w:r>
    </w:p>
    <w:p w:rsidR="002E225B" w:rsidRDefault="002E225B" w:rsidP="006C2ED8">
      <w:pPr>
        <w:spacing w:after="0" w:line="240" w:lineRule="auto"/>
        <w:jc w:val="both"/>
        <w:rPr>
          <w:rFonts w:eastAsia="Helvetica Neue Light" w:cs="Arial"/>
          <w:color w:val="000000"/>
          <w:szCs w:val="20"/>
        </w:rPr>
      </w:pPr>
    </w:p>
    <w:p w:rsidR="002E225B" w:rsidRPr="002E225B" w:rsidRDefault="002E225B" w:rsidP="002E225B">
      <w:pPr>
        <w:spacing w:after="0" w:line="240" w:lineRule="auto"/>
        <w:jc w:val="both"/>
        <w:rPr>
          <w:rFonts w:eastAsia="Helvetica Neue Light" w:cs="Arial"/>
          <w:color w:val="000000"/>
          <w:szCs w:val="20"/>
        </w:rPr>
      </w:pPr>
      <w:r w:rsidRPr="002E225B">
        <w:rPr>
          <w:rFonts w:eastAsia="Helvetica Neue Light" w:cs="Arial"/>
          <w:color w:val="000000"/>
          <w:szCs w:val="20"/>
        </w:rPr>
        <w:t xml:space="preserve">Nicolas </w:t>
      </w:r>
      <w:proofErr w:type="spellStart"/>
      <w:r w:rsidRPr="002E225B">
        <w:rPr>
          <w:rFonts w:eastAsia="Helvetica Neue Light" w:cs="Arial"/>
          <w:color w:val="000000"/>
          <w:szCs w:val="20"/>
        </w:rPr>
        <w:t>Deshayes</w:t>
      </w:r>
      <w:proofErr w:type="spellEnd"/>
      <w:r w:rsidRPr="002E225B">
        <w:rPr>
          <w:rFonts w:eastAsia="Helvetica Neue Light" w:cs="Arial"/>
          <w:color w:val="000000"/>
          <w:szCs w:val="20"/>
        </w:rPr>
        <w:t xml:space="preserve">, </w:t>
      </w:r>
      <w:r w:rsidRPr="002E225B">
        <w:rPr>
          <w:rFonts w:eastAsia="Helvetica Neue Light" w:cs="Arial"/>
          <w:i/>
          <w:iCs/>
          <w:color w:val="000000"/>
          <w:szCs w:val="20"/>
        </w:rPr>
        <w:t>Swans</w:t>
      </w:r>
      <w:r w:rsidRPr="002E225B">
        <w:rPr>
          <w:rFonts w:eastAsia="Helvetica Neue Light" w:cs="Arial"/>
          <w:color w:val="000000"/>
          <w:szCs w:val="20"/>
        </w:rPr>
        <w:t xml:space="preserve">, is on view at Modern Art </w:t>
      </w:r>
      <w:proofErr w:type="spellStart"/>
      <w:r w:rsidRPr="002E225B">
        <w:rPr>
          <w:rFonts w:eastAsia="Helvetica Neue Light" w:cs="Arial"/>
          <w:color w:val="000000"/>
          <w:szCs w:val="20"/>
        </w:rPr>
        <w:t>Vyner</w:t>
      </w:r>
      <w:proofErr w:type="spellEnd"/>
      <w:r w:rsidRPr="002E225B">
        <w:rPr>
          <w:rFonts w:eastAsia="Helvetica Neue Light" w:cs="Arial"/>
          <w:color w:val="000000"/>
          <w:szCs w:val="20"/>
        </w:rPr>
        <w:t xml:space="preserve"> Street until </w:t>
      </w:r>
      <w:r>
        <w:rPr>
          <w:rFonts w:eastAsia="Helvetica Neue Light" w:cs="Arial"/>
          <w:color w:val="000000"/>
          <w:szCs w:val="20"/>
        </w:rPr>
        <w:t xml:space="preserve">16 February </w:t>
      </w:r>
      <w:r w:rsidRPr="002E225B">
        <w:rPr>
          <w:rFonts w:eastAsia="Helvetica Neue Light" w:cs="Arial"/>
          <w:color w:val="000000"/>
          <w:szCs w:val="20"/>
        </w:rPr>
        <w:t>2019.</w:t>
      </w:r>
    </w:p>
    <w:p w:rsidR="00A12541" w:rsidRPr="006C2ED8" w:rsidRDefault="00A12541" w:rsidP="006C2ED8"/>
    <w:sectPr w:rsidR="00A12541" w:rsidRPr="006C2ED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36" w:rsidRDefault="008F6636" w:rsidP="008F6636">
      <w:pPr>
        <w:spacing w:after="0" w:line="240" w:lineRule="auto"/>
      </w:pPr>
      <w:r>
        <w:separator/>
      </w:r>
    </w:p>
  </w:endnote>
  <w:endnote w:type="continuationSeparator" w:id="0">
    <w:p w:rsidR="008F6636" w:rsidRDefault="008F6636" w:rsidP="008F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36" w:rsidRDefault="008F6636" w:rsidP="008F6636">
      <w:pPr>
        <w:spacing w:after="0" w:line="240" w:lineRule="auto"/>
      </w:pPr>
      <w:r>
        <w:separator/>
      </w:r>
    </w:p>
  </w:footnote>
  <w:footnote w:type="continuationSeparator" w:id="0">
    <w:p w:rsidR="008F6636" w:rsidRDefault="008F6636" w:rsidP="008F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36" w:rsidRDefault="008F6636" w:rsidP="008F6636">
    <w:pPr>
      <w:pStyle w:val="Header"/>
      <w:jc w:val="right"/>
    </w:pPr>
    <w:r>
      <w:rPr>
        <w:noProof/>
        <w:lang w:eastAsia="en-GB"/>
      </w:rPr>
      <w:drawing>
        <wp:inline distT="0" distB="0" distL="0" distR="0" wp14:anchorId="1C701821">
          <wp:extent cx="1054735" cy="10547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FE"/>
    <w:rsid w:val="00296249"/>
    <w:rsid w:val="002E225B"/>
    <w:rsid w:val="002E6273"/>
    <w:rsid w:val="00311723"/>
    <w:rsid w:val="003E5F0E"/>
    <w:rsid w:val="00494D68"/>
    <w:rsid w:val="0058314A"/>
    <w:rsid w:val="005C2FFA"/>
    <w:rsid w:val="006C2ED8"/>
    <w:rsid w:val="006E6C5F"/>
    <w:rsid w:val="008F6636"/>
    <w:rsid w:val="0095798D"/>
    <w:rsid w:val="00A12541"/>
    <w:rsid w:val="00BB0AF8"/>
    <w:rsid w:val="00BE3713"/>
    <w:rsid w:val="00C90FFE"/>
    <w:rsid w:val="00D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kkurat" w:eastAsiaTheme="minorHAnsi" w:hAnsi="Akkurat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36"/>
  </w:style>
  <w:style w:type="paragraph" w:styleId="Footer">
    <w:name w:val="footer"/>
    <w:basedOn w:val="Normal"/>
    <w:link w:val="FooterChar"/>
    <w:uiPriority w:val="99"/>
    <w:unhideWhenUsed/>
    <w:rsid w:val="008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kkurat" w:eastAsiaTheme="minorHAnsi" w:hAnsi="Akkurat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36"/>
  </w:style>
  <w:style w:type="paragraph" w:styleId="Footer">
    <w:name w:val="footer"/>
    <w:basedOn w:val="Normal"/>
    <w:link w:val="FooterChar"/>
    <w:uiPriority w:val="99"/>
    <w:unhideWhenUsed/>
    <w:rsid w:val="008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Grundberg</dc:creator>
  <cp:lastModifiedBy>Anna Grundberg</cp:lastModifiedBy>
  <cp:revision>14</cp:revision>
  <dcterms:created xsi:type="dcterms:W3CDTF">2018-11-21T16:24:00Z</dcterms:created>
  <dcterms:modified xsi:type="dcterms:W3CDTF">2019-01-09T11:58:00Z</dcterms:modified>
</cp:coreProperties>
</file>