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C1B3D" w14:textId="77777777" w:rsidR="00F93059" w:rsidRDefault="00F93059">
      <w:pPr>
        <w:rPr>
          <w:rFonts w:ascii="Akkurat" w:hAnsi="Akkurat"/>
          <w:sz w:val="28"/>
          <w:szCs w:val="28"/>
        </w:rPr>
      </w:pPr>
    </w:p>
    <w:p w14:paraId="7AEDEF63" w14:textId="77777777" w:rsidR="00F93059" w:rsidRDefault="00F93059">
      <w:pPr>
        <w:rPr>
          <w:rFonts w:ascii="Akkurat" w:hAnsi="Akkurat"/>
          <w:sz w:val="28"/>
          <w:szCs w:val="28"/>
        </w:rPr>
      </w:pPr>
    </w:p>
    <w:p w14:paraId="1505AF77" w14:textId="77777777" w:rsidR="00F93059" w:rsidRDefault="00F93059">
      <w:pPr>
        <w:rPr>
          <w:rFonts w:ascii="Akkurat" w:hAnsi="Akkurat"/>
          <w:sz w:val="28"/>
          <w:szCs w:val="28"/>
        </w:rPr>
      </w:pPr>
    </w:p>
    <w:p w14:paraId="7B102495" w14:textId="77777777" w:rsidR="00491CA7" w:rsidRPr="00613865" w:rsidRDefault="00491CA7">
      <w:pPr>
        <w:rPr>
          <w:rFonts w:ascii="Akkurat" w:hAnsi="Akkurat"/>
          <w:sz w:val="22"/>
          <w:szCs w:val="22"/>
        </w:rPr>
      </w:pPr>
    </w:p>
    <w:p w14:paraId="6E60A43B" w14:textId="77777777" w:rsidR="00F93059" w:rsidRDefault="00782A79">
      <w:pPr>
        <w:rPr>
          <w:rFonts w:ascii="Akkurat" w:hAnsi="Akkurat"/>
          <w:b/>
          <w:sz w:val="22"/>
          <w:szCs w:val="22"/>
        </w:rPr>
      </w:pPr>
      <w:r w:rsidRPr="00CD1EF5">
        <w:rPr>
          <w:rFonts w:ascii="Akkurat" w:hAnsi="Akkurat"/>
          <w:b/>
          <w:sz w:val="22"/>
          <w:szCs w:val="22"/>
        </w:rPr>
        <w:t>Autumn 2020 Public Programme</w:t>
      </w:r>
    </w:p>
    <w:p w14:paraId="0C89620C" w14:textId="77777777" w:rsidR="0012763D" w:rsidRDefault="003B146C" w:rsidP="0012763D">
      <w:pPr>
        <w:rPr>
          <w:rFonts w:ascii="Akkurat" w:eastAsia="Times New Roman" w:hAnsi="Akkurat" w:cs="Times New Roman"/>
          <w:color w:val="0000FF"/>
          <w:sz w:val="22"/>
          <w:szCs w:val="22"/>
          <w:u w:val="single"/>
          <w:lang w:val="en-US"/>
        </w:rPr>
      </w:pPr>
      <w:hyperlink r:id="rId5" w:history="1">
        <w:r w:rsidR="0012763D" w:rsidRPr="00613865">
          <w:rPr>
            <w:rFonts w:ascii="Akkurat" w:eastAsia="Times New Roman" w:hAnsi="Akkurat" w:cs="Times New Roman"/>
            <w:color w:val="0000FF"/>
            <w:sz w:val="22"/>
            <w:szCs w:val="22"/>
            <w:u w:val="single"/>
            <w:lang w:val="en-US"/>
          </w:rPr>
          <w:t>https://www.whitechapelgallery.org/events/</w:t>
        </w:r>
      </w:hyperlink>
    </w:p>
    <w:p w14:paraId="2101E373" w14:textId="77777777" w:rsidR="006665C6" w:rsidRPr="006665C6" w:rsidRDefault="006665C6">
      <w:pPr>
        <w:rPr>
          <w:rFonts w:ascii="Akkurat" w:eastAsia="Times New Roman" w:hAnsi="Akkurat" w:cs="Times New Roman"/>
          <w:color w:val="FF0000"/>
          <w:sz w:val="22"/>
          <w:szCs w:val="22"/>
          <w:lang w:val="en-US"/>
        </w:rPr>
      </w:pPr>
    </w:p>
    <w:p w14:paraId="4A098B2F" w14:textId="77777777" w:rsidR="00666370" w:rsidRPr="00666370" w:rsidRDefault="00666370" w:rsidP="00666370">
      <w:pPr>
        <w:rPr>
          <w:rFonts w:ascii="Akkurat-Bold" w:hAnsi="Akkurat-Bold"/>
          <w:sz w:val="22"/>
          <w:szCs w:val="22"/>
        </w:rPr>
      </w:pPr>
      <w:r w:rsidRPr="00666370">
        <w:rPr>
          <w:rFonts w:ascii="Akkurat-Bold" w:hAnsi="Akkurat-Bold"/>
          <w:b/>
          <w:i/>
          <w:noProof/>
          <w:sz w:val="22"/>
          <w:szCs w:val="22"/>
          <w:lang w:eastAsia="en-GB"/>
        </w:rPr>
        <w:drawing>
          <wp:anchor distT="0" distB="0" distL="114300" distR="114300" simplePos="0" relativeHeight="251659264" behindDoc="0" locked="0" layoutInCell="1" allowOverlap="1" wp14:anchorId="6B2D66E8" wp14:editId="47D1D482">
            <wp:simplePos x="0" y="0"/>
            <wp:positionH relativeFrom="column">
              <wp:posOffset>4945380</wp:posOffset>
            </wp:positionH>
            <wp:positionV relativeFrom="paragraph">
              <wp:posOffset>-469265</wp:posOffset>
            </wp:positionV>
            <wp:extent cx="1772920" cy="10129520"/>
            <wp:effectExtent l="0" t="0" r="0" b="5080"/>
            <wp:wrapSquare wrapText="bothSides"/>
            <wp:docPr id="1" name="Picture 1" descr="WG-PressReleaseTemplate_April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PressReleaseTemplate_April2013"/>
                    <pic:cNvPicPr>
                      <a:picLocks noChangeAspect="1" noChangeArrowheads="1"/>
                    </pic:cNvPicPr>
                  </pic:nvPicPr>
                  <pic:blipFill>
                    <a:blip r:embed="rId6" cstate="print">
                      <a:extLst>
                        <a:ext uri="{28A0092B-C50C-407E-A947-70E740481C1C}">
                          <a14:useLocalDpi xmlns:a14="http://schemas.microsoft.com/office/drawing/2010/main" val="0"/>
                        </a:ext>
                      </a:extLst>
                    </a:blip>
                    <a:srcRect l="6047" t="1158" r="7965"/>
                    <a:stretch>
                      <a:fillRect/>
                    </a:stretch>
                  </pic:blipFill>
                  <pic:spPr bwMode="auto">
                    <a:xfrm>
                      <a:off x="0" y="0"/>
                      <a:ext cx="1772920" cy="10129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370">
        <w:rPr>
          <w:rFonts w:ascii="Akkurat-Bold" w:hAnsi="Akkurat-Bold"/>
          <w:sz w:val="22"/>
          <w:szCs w:val="22"/>
        </w:rPr>
        <w:t xml:space="preserve">Whitechapel Gallery launches new podcast series and season of live digital events for autumn 2020 </w:t>
      </w:r>
    </w:p>
    <w:p w14:paraId="7C9C54B7" w14:textId="77777777" w:rsidR="0012763D" w:rsidRPr="00613865" w:rsidRDefault="0012763D">
      <w:pPr>
        <w:rPr>
          <w:rFonts w:ascii="Akkurat" w:hAnsi="Akkurat"/>
          <w:sz w:val="22"/>
          <w:szCs w:val="22"/>
        </w:rPr>
      </w:pPr>
    </w:p>
    <w:p w14:paraId="146AFDB9" w14:textId="614119DA" w:rsidR="0012763D" w:rsidRPr="00613865" w:rsidRDefault="006B3F48">
      <w:pPr>
        <w:rPr>
          <w:rFonts w:ascii="Akkurat" w:hAnsi="Akkurat"/>
          <w:sz w:val="22"/>
          <w:szCs w:val="22"/>
        </w:rPr>
      </w:pPr>
      <w:r w:rsidRPr="00613865">
        <w:rPr>
          <w:rFonts w:ascii="Akkurat" w:hAnsi="Akkurat"/>
          <w:sz w:val="22"/>
          <w:szCs w:val="22"/>
        </w:rPr>
        <w:t xml:space="preserve">Whitechapel Gallery announces an entirely free season of </w:t>
      </w:r>
      <w:r w:rsidR="004647FF">
        <w:rPr>
          <w:rFonts w:ascii="Akkurat" w:hAnsi="Akkurat"/>
          <w:sz w:val="22"/>
          <w:szCs w:val="22"/>
        </w:rPr>
        <w:t>digital events and podcasts exploring</w:t>
      </w:r>
      <w:r w:rsidR="00C45A30" w:rsidRPr="00613865">
        <w:rPr>
          <w:rFonts w:ascii="Akkurat" w:hAnsi="Akkurat"/>
          <w:sz w:val="22"/>
          <w:szCs w:val="22"/>
        </w:rPr>
        <w:t xml:space="preserve"> such timely topics as </w:t>
      </w:r>
      <w:r w:rsidR="00B731C5" w:rsidRPr="00613865">
        <w:rPr>
          <w:rFonts w:ascii="Akkurat" w:hAnsi="Akkurat"/>
          <w:sz w:val="22"/>
          <w:szCs w:val="22"/>
        </w:rPr>
        <w:t xml:space="preserve">health, revolutionary feminism, </w:t>
      </w:r>
      <w:r w:rsidR="00D55A7F">
        <w:rPr>
          <w:rFonts w:ascii="Akkurat" w:hAnsi="Akkurat"/>
          <w:sz w:val="22"/>
          <w:szCs w:val="22"/>
        </w:rPr>
        <w:t>diasporic experience</w:t>
      </w:r>
      <w:r w:rsidR="00C45A30" w:rsidRPr="00613865">
        <w:rPr>
          <w:rFonts w:ascii="Akkurat" w:hAnsi="Akkurat"/>
          <w:sz w:val="22"/>
          <w:szCs w:val="22"/>
        </w:rPr>
        <w:t xml:space="preserve"> and </w:t>
      </w:r>
      <w:r w:rsidR="00D33C9E">
        <w:rPr>
          <w:rFonts w:ascii="Akkurat" w:hAnsi="Akkurat"/>
          <w:sz w:val="22"/>
          <w:szCs w:val="22"/>
        </w:rPr>
        <w:t>virtual</w:t>
      </w:r>
      <w:r w:rsidR="00B731C5" w:rsidRPr="00613865">
        <w:rPr>
          <w:rFonts w:ascii="Akkurat" w:hAnsi="Akkurat"/>
          <w:sz w:val="22"/>
          <w:szCs w:val="22"/>
        </w:rPr>
        <w:t xml:space="preserve"> curation. </w:t>
      </w:r>
      <w:r w:rsidR="00C45A30" w:rsidRPr="00613865">
        <w:rPr>
          <w:rFonts w:ascii="Akkurat" w:hAnsi="Akkurat"/>
          <w:sz w:val="22"/>
          <w:szCs w:val="22"/>
        </w:rPr>
        <w:t xml:space="preserve"> </w:t>
      </w:r>
    </w:p>
    <w:p w14:paraId="607F7FF4" w14:textId="77777777" w:rsidR="006665C6" w:rsidRDefault="006665C6" w:rsidP="00D33C9E">
      <w:pPr>
        <w:rPr>
          <w:rFonts w:ascii="Akkurat" w:hAnsi="Akkurat"/>
          <w:b/>
          <w:sz w:val="28"/>
          <w:szCs w:val="28"/>
        </w:rPr>
      </w:pPr>
    </w:p>
    <w:p w14:paraId="23D17943" w14:textId="7B91DFBC" w:rsidR="00D33C9E" w:rsidRPr="00666370" w:rsidRDefault="00D33C9E" w:rsidP="00D33C9E">
      <w:pPr>
        <w:rPr>
          <w:rFonts w:ascii="Akkurat" w:hAnsi="Akkurat"/>
          <w:b/>
          <w:sz w:val="22"/>
          <w:szCs w:val="22"/>
        </w:rPr>
      </w:pPr>
      <w:r w:rsidRPr="00666370">
        <w:rPr>
          <w:rFonts w:ascii="Akkurat" w:hAnsi="Akkurat"/>
          <w:b/>
          <w:sz w:val="22"/>
          <w:szCs w:val="22"/>
        </w:rPr>
        <w:t xml:space="preserve">Film </w:t>
      </w:r>
      <w:r w:rsidR="00B667CD" w:rsidRPr="00666370">
        <w:rPr>
          <w:rFonts w:ascii="Akkurat" w:hAnsi="Akkurat"/>
          <w:b/>
          <w:sz w:val="22"/>
          <w:szCs w:val="22"/>
        </w:rPr>
        <w:t xml:space="preserve">&amp; </w:t>
      </w:r>
      <w:r w:rsidR="003B146C">
        <w:rPr>
          <w:rFonts w:ascii="Akkurat" w:hAnsi="Akkurat"/>
          <w:b/>
          <w:sz w:val="22"/>
          <w:szCs w:val="22"/>
        </w:rPr>
        <w:t>Performance</w:t>
      </w:r>
    </w:p>
    <w:p w14:paraId="3BD2F73B" w14:textId="77777777" w:rsidR="00D33C9E" w:rsidRPr="00613865" w:rsidRDefault="00D33C9E" w:rsidP="00D33C9E">
      <w:pPr>
        <w:rPr>
          <w:rFonts w:ascii="Akkurat" w:hAnsi="Akkurat"/>
          <w:sz w:val="22"/>
          <w:szCs w:val="22"/>
        </w:rPr>
      </w:pPr>
    </w:p>
    <w:p w14:paraId="27635BA4" w14:textId="77777777" w:rsidR="00D33C9E" w:rsidRPr="00613865" w:rsidRDefault="00D33C9E" w:rsidP="00D33C9E">
      <w:pPr>
        <w:rPr>
          <w:rFonts w:ascii="Akkurat" w:eastAsia="Calibri" w:hAnsi="Akkurat" w:cs="Calibri"/>
          <w:sz w:val="22"/>
          <w:szCs w:val="22"/>
        </w:rPr>
      </w:pPr>
      <w:proofErr w:type="spellStart"/>
      <w:r w:rsidRPr="00613865">
        <w:rPr>
          <w:rFonts w:ascii="Akkurat" w:eastAsia="Calibri" w:hAnsi="Akkurat" w:cs="Calibri"/>
          <w:b/>
          <w:bCs/>
          <w:sz w:val="22"/>
          <w:szCs w:val="22"/>
        </w:rPr>
        <w:t>Jarman</w:t>
      </w:r>
      <w:proofErr w:type="spellEnd"/>
      <w:r w:rsidRPr="00613865">
        <w:rPr>
          <w:rFonts w:ascii="Akkurat" w:eastAsia="Calibri" w:hAnsi="Akkurat" w:cs="Calibri"/>
          <w:b/>
          <w:bCs/>
          <w:sz w:val="22"/>
          <w:szCs w:val="22"/>
        </w:rPr>
        <w:t xml:space="preserve"> Award 2020 Weekend</w:t>
      </w:r>
    </w:p>
    <w:p w14:paraId="29BF67D0" w14:textId="77777777" w:rsidR="00D33C9E" w:rsidRPr="00613865" w:rsidRDefault="00D33C9E" w:rsidP="00D33C9E">
      <w:pPr>
        <w:rPr>
          <w:rFonts w:ascii="Akkurat" w:eastAsia="Calibri" w:hAnsi="Akkurat" w:cs="Calibri"/>
          <w:sz w:val="22"/>
          <w:szCs w:val="22"/>
        </w:rPr>
      </w:pPr>
      <w:r w:rsidRPr="00613865">
        <w:rPr>
          <w:rFonts w:ascii="Akkurat" w:eastAsia="Calibri" w:hAnsi="Akkurat" w:cs="Calibri"/>
          <w:sz w:val="22"/>
          <w:szCs w:val="22"/>
        </w:rPr>
        <w:t>Saturday 14 – Sunday 15 November</w:t>
      </w:r>
    </w:p>
    <w:p w14:paraId="2EFE6A1C" w14:textId="77777777" w:rsidR="00D33C9E" w:rsidRPr="00613865" w:rsidRDefault="00D33C9E" w:rsidP="00D33C9E">
      <w:pPr>
        <w:rPr>
          <w:rFonts w:ascii="Akkurat" w:eastAsia="Calibri" w:hAnsi="Akkurat" w:cs="Calibri"/>
          <w:sz w:val="22"/>
          <w:szCs w:val="22"/>
        </w:rPr>
      </w:pPr>
    </w:p>
    <w:p w14:paraId="21056571" w14:textId="1A597695" w:rsidR="00D33C9E" w:rsidRDefault="00D33C9E">
      <w:pPr>
        <w:rPr>
          <w:rFonts w:ascii="Akkurat" w:eastAsia="Calibri" w:hAnsi="Akkurat" w:cs="Calibri"/>
          <w:sz w:val="22"/>
          <w:szCs w:val="22"/>
        </w:rPr>
      </w:pPr>
      <w:r w:rsidRPr="00613865">
        <w:rPr>
          <w:rFonts w:ascii="Akkurat" w:hAnsi="Akkurat"/>
          <w:sz w:val="22"/>
          <w:szCs w:val="22"/>
        </w:rPr>
        <w:t xml:space="preserve">Bringing together the six </w:t>
      </w:r>
      <w:bookmarkStart w:id="0" w:name="_GoBack"/>
      <w:bookmarkEnd w:id="0"/>
      <w:r w:rsidRPr="00613865">
        <w:rPr>
          <w:rFonts w:ascii="Akkurat" w:hAnsi="Akkurat"/>
          <w:sz w:val="22"/>
          <w:szCs w:val="22"/>
        </w:rPr>
        <w:t xml:space="preserve">artists shortlisted for the 2020 Film London </w:t>
      </w:r>
      <w:proofErr w:type="spellStart"/>
      <w:r w:rsidRPr="00613865">
        <w:rPr>
          <w:rFonts w:ascii="Akkurat" w:hAnsi="Akkurat"/>
          <w:sz w:val="22"/>
          <w:szCs w:val="22"/>
        </w:rPr>
        <w:t>Jarman</w:t>
      </w:r>
      <w:proofErr w:type="spellEnd"/>
      <w:r w:rsidRPr="00613865">
        <w:rPr>
          <w:rFonts w:ascii="Akkurat" w:hAnsi="Akkurat"/>
          <w:sz w:val="22"/>
          <w:szCs w:val="22"/>
        </w:rPr>
        <w:t xml:space="preserve"> Award – </w:t>
      </w:r>
      <w:r w:rsidRPr="003C7919">
        <w:rPr>
          <w:rFonts w:ascii="Akkurat" w:hAnsi="Akkurat"/>
          <w:b/>
          <w:sz w:val="22"/>
          <w:szCs w:val="22"/>
        </w:rPr>
        <w:t xml:space="preserve">Michelle Williams </w:t>
      </w:r>
      <w:proofErr w:type="spellStart"/>
      <w:r w:rsidRPr="003C7919">
        <w:rPr>
          <w:rFonts w:ascii="Akkurat" w:hAnsi="Akkurat"/>
          <w:b/>
          <w:sz w:val="22"/>
          <w:szCs w:val="22"/>
        </w:rPr>
        <w:t>Gamaker</w:t>
      </w:r>
      <w:proofErr w:type="spellEnd"/>
      <w:r w:rsidR="00913EC7" w:rsidRPr="00913EC7">
        <w:rPr>
          <w:rFonts w:ascii="Akkurat" w:hAnsi="Akkurat"/>
          <w:sz w:val="22"/>
          <w:szCs w:val="22"/>
        </w:rPr>
        <w:t xml:space="preserve"> (b. 1979, </w:t>
      </w:r>
      <w:r w:rsidR="00913EC7">
        <w:rPr>
          <w:rFonts w:ascii="Akkurat" w:hAnsi="Akkurat"/>
          <w:sz w:val="22"/>
          <w:szCs w:val="22"/>
        </w:rPr>
        <w:t>UK</w:t>
      </w:r>
      <w:r w:rsidR="00913EC7" w:rsidRPr="00913EC7">
        <w:rPr>
          <w:rFonts w:ascii="Akkurat" w:hAnsi="Akkurat"/>
          <w:sz w:val="22"/>
          <w:szCs w:val="22"/>
        </w:rPr>
        <w:t>)</w:t>
      </w:r>
      <w:r w:rsidRPr="00913EC7">
        <w:rPr>
          <w:rFonts w:ascii="Akkurat" w:hAnsi="Akkurat"/>
          <w:sz w:val="22"/>
          <w:szCs w:val="22"/>
        </w:rPr>
        <w:t xml:space="preserve">, </w:t>
      </w:r>
      <w:r w:rsidRPr="003C7919">
        <w:rPr>
          <w:rFonts w:ascii="Akkurat" w:hAnsi="Akkurat"/>
          <w:b/>
          <w:sz w:val="22"/>
          <w:szCs w:val="22"/>
        </w:rPr>
        <w:t>Hannah Quinlan and Rosie Hastings</w:t>
      </w:r>
      <w:r w:rsidR="00913EC7">
        <w:rPr>
          <w:rFonts w:ascii="Akkurat" w:hAnsi="Akkurat"/>
          <w:b/>
          <w:sz w:val="22"/>
          <w:szCs w:val="22"/>
        </w:rPr>
        <w:t xml:space="preserve"> </w:t>
      </w:r>
      <w:r w:rsidR="00913EC7" w:rsidRPr="00913EC7">
        <w:rPr>
          <w:rFonts w:ascii="Akkurat" w:hAnsi="Akkurat"/>
          <w:sz w:val="22"/>
          <w:szCs w:val="22"/>
        </w:rPr>
        <w:t>(</w:t>
      </w:r>
      <w:r w:rsidR="00575309">
        <w:rPr>
          <w:rFonts w:ascii="Akkurat" w:hAnsi="Akkurat"/>
          <w:sz w:val="22"/>
          <w:szCs w:val="22"/>
        </w:rPr>
        <w:t xml:space="preserve">both </w:t>
      </w:r>
      <w:r w:rsidR="00913EC7" w:rsidRPr="00913EC7">
        <w:rPr>
          <w:rFonts w:ascii="Akkurat" w:hAnsi="Akkurat"/>
          <w:sz w:val="22"/>
          <w:szCs w:val="22"/>
        </w:rPr>
        <w:t>b. 1991, UK)</w:t>
      </w:r>
      <w:r w:rsidRPr="00913EC7">
        <w:rPr>
          <w:rFonts w:ascii="Akkurat" w:hAnsi="Akkurat"/>
          <w:sz w:val="22"/>
          <w:szCs w:val="22"/>
        </w:rPr>
        <w:t>,</w:t>
      </w:r>
      <w:r w:rsidRPr="003C7919">
        <w:rPr>
          <w:rFonts w:ascii="Akkurat" w:hAnsi="Akkurat"/>
          <w:b/>
          <w:sz w:val="22"/>
          <w:szCs w:val="22"/>
        </w:rPr>
        <w:t xml:space="preserve"> Jenn </w:t>
      </w:r>
      <w:proofErr w:type="spellStart"/>
      <w:r w:rsidRPr="003C7919">
        <w:rPr>
          <w:rFonts w:ascii="Akkurat" w:hAnsi="Akkurat"/>
          <w:b/>
          <w:sz w:val="22"/>
          <w:szCs w:val="22"/>
        </w:rPr>
        <w:t>Nkiru</w:t>
      </w:r>
      <w:proofErr w:type="spellEnd"/>
      <w:r w:rsidR="00575309">
        <w:rPr>
          <w:rFonts w:ascii="Akkurat" w:hAnsi="Akkurat"/>
          <w:b/>
          <w:sz w:val="22"/>
          <w:szCs w:val="22"/>
        </w:rPr>
        <w:t xml:space="preserve"> </w:t>
      </w:r>
      <w:r w:rsidR="00575309" w:rsidRPr="00575309">
        <w:rPr>
          <w:rFonts w:ascii="Akkurat" w:hAnsi="Akkurat"/>
          <w:sz w:val="22"/>
          <w:szCs w:val="22"/>
        </w:rPr>
        <w:t>(b. UK)</w:t>
      </w:r>
      <w:r w:rsidRPr="00575309">
        <w:rPr>
          <w:rFonts w:ascii="Akkurat" w:hAnsi="Akkurat"/>
          <w:sz w:val="22"/>
          <w:szCs w:val="22"/>
        </w:rPr>
        <w:t xml:space="preserve">, </w:t>
      </w:r>
      <w:r w:rsidRPr="003C7919">
        <w:rPr>
          <w:rFonts w:ascii="Akkurat" w:hAnsi="Akkurat"/>
          <w:b/>
          <w:sz w:val="22"/>
          <w:szCs w:val="22"/>
        </w:rPr>
        <w:t>Project Art Works</w:t>
      </w:r>
      <w:r w:rsidR="00575309">
        <w:rPr>
          <w:rFonts w:ascii="Akkurat" w:hAnsi="Akkurat"/>
          <w:b/>
          <w:sz w:val="22"/>
          <w:szCs w:val="22"/>
        </w:rPr>
        <w:t xml:space="preserve"> </w:t>
      </w:r>
      <w:r w:rsidR="00575309" w:rsidRPr="00575309">
        <w:rPr>
          <w:rFonts w:ascii="Akkurat" w:hAnsi="Akkurat"/>
          <w:sz w:val="22"/>
          <w:szCs w:val="22"/>
        </w:rPr>
        <w:t>(</w:t>
      </w:r>
      <w:r w:rsidR="00575309">
        <w:rPr>
          <w:rFonts w:ascii="Akkurat" w:hAnsi="Akkurat"/>
          <w:sz w:val="22"/>
          <w:szCs w:val="22"/>
        </w:rPr>
        <w:t>established</w:t>
      </w:r>
      <w:r w:rsidR="00575309" w:rsidRPr="00575309">
        <w:rPr>
          <w:rFonts w:ascii="Akkurat" w:hAnsi="Akkurat"/>
          <w:sz w:val="22"/>
          <w:szCs w:val="22"/>
        </w:rPr>
        <w:t xml:space="preserve"> 1996)</w:t>
      </w:r>
      <w:r w:rsidRPr="00575309">
        <w:rPr>
          <w:rFonts w:ascii="Akkurat" w:hAnsi="Akkurat"/>
          <w:sz w:val="22"/>
          <w:szCs w:val="22"/>
        </w:rPr>
        <w:t>,</w:t>
      </w:r>
      <w:r w:rsidRPr="003C7919">
        <w:rPr>
          <w:rFonts w:ascii="Akkurat" w:hAnsi="Akkurat"/>
          <w:b/>
          <w:sz w:val="22"/>
          <w:szCs w:val="22"/>
        </w:rPr>
        <w:t xml:space="preserve"> Larissa </w:t>
      </w:r>
      <w:proofErr w:type="spellStart"/>
      <w:r w:rsidRPr="003C7919">
        <w:rPr>
          <w:rFonts w:ascii="Akkurat" w:hAnsi="Akkurat"/>
          <w:b/>
          <w:sz w:val="22"/>
          <w:szCs w:val="22"/>
        </w:rPr>
        <w:t>Sansour</w:t>
      </w:r>
      <w:proofErr w:type="spellEnd"/>
      <w:r w:rsidRPr="00613865">
        <w:rPr>
          <w:rFonts w:ascii="Akkurat" w:hAnsi="Akkurat"/>
          <w:sz w:val="22"/>
          <w:szCs w:val="22"/>
        </w:rPr>
        <w:t xml:space="preserve"> </w:t>
      </w:r>
      <w:r w:rsidR="00575309">
        <w:rPr>
          <w:rFonts w:ascii="Akkurat" w:hAnsi="Akkurat"/>
          <w:sz w:val="22"/>
          <w:szCs w:val="22"/>
        </w:rPr>
        <w:t xml:space="preserve">(b. 1973, Jerusalem) </w:t>
      </w:r>
      <w:r w:rsidRPr="00613865">
        <w:rPr>
          <w:rFonts w:ascii="Akkurat" w:hAnsi="Akkurat"/>
          <w:sz w:val="22"/>
          <w:szCs w:val="22"/>
        </w:rPr>
        <w:t xml:space="preserve">and </w:t>
      </w:r>
      <w:r w:rsidRPr="003C7919">
        <w:rPr>
          <w:rFonts w:ascii="Akkurat" w:hAnsi="Akkurat"/>
          <w:b/>
          <w:sz w:val="22"/>
          <w:szCs w:val="22"/>
        </w:rPr>
        <w:t>Andrea Luka Zimmerman</w:t>
      </w:r>
      <w:r w:rsidRPr="00613865">
        <w:rPr>
          <w:rFonts w:ascii="Akkurat" w:hAnsi="Akkurat"/>
          <w:sz w:val="22"/>
          <w:szCs w:val="22"/>
        </w:rPr>
        <w:t xml:space="preserve"> </w:t>
      </w:r>
      <w:r w:rsidR="00575309">
        <w:rPr>
          <w:rFonts w:ascii="Akkurat" w:hAnsi="Akkurat"/>
          <w:sz w:val="22"/>
          <w:szCs w:val="22"/>
        </w:rPr>
        <w:t xml:space="preserve">(b. 1969, Germany) </w:t>
      </w:r>
      <w:r w:rsidRPr="00613865">
        <w:rPr>
          <w:rFonts w:ascii="Akkurat" w:hAnsi="Akkurat"/>
          <w:sz w:val="22"/>
          <w:szCs w:val="22"/>
        </w:rPr>
        <w:t xml:space="preserve">– this weekend screens each nominated film alongside a special live online programme </w:t>
      </w:r>
      <w:r w:rsidR="006665C6">
        <w:rPr>
          <w:rFonts w:ascii="Akkurat" w:hAnsi="Akkurat"/>
          <w:sz w:val="22"/>
          <w:szCs w:val="22"/>
        </w:rPr>
        <w:t xml:space="preserve">of </w:t>
      </w:r>
      <w:r w:rsidRPr="00613865">
        <w:rPr>
          <w:rFonts w:ascii="Akkurat" w:hAnsi="Akkurat"/>
          <w:sz w:val="22"/>
          <w:szCs w:val="22"/>
        </w:rPr>
        <w:t xml:space="preserve">talks and performances. </w:t>
      </w:r>
      <w:r w:rsidRPr="00613865">
        <w:rPr>
          <w:rFonts w:ascii="Akkurat" w:eastAsia="Calibri" w:hAnsi="Akkurat" w:cs="Calibri"/>
          <w:sz w:val="22"/>
          <w:szCs w:val="22"/>
        </w:rPr>
        <w:t>In partnership with Film London Artists’ Moving Image Network.</w:t>
      </w:r>
    </w:p>
    <w:p w14:paraId="78EB72CF" w14:textId="77777777" w:rsidR="00666370" w:rsidRDefault="00666370">
      <w:pPr>
        <w:rPr>
          <w:rFonts w:ascii="Akkurat" w:eastAsia="Calibri" w:hAnsi="Akkurat" w:cs="Calibri"/>
          <w:sz w:val="22"/>
          <w:szCs w:val="22"/>
        </w:rPr>
      </w:pPr>
    </w:p>
    <w:p w14:paraId="4B7DCFAF" w14:textId="530541EC" w:rsidR="006665C6" w:rsidRPr="006665C6" w:rsidRDefault="006665C6">
      <w:pPr>
        <w:rPr>
          <w:rFonts w:ascii="Akkurat" w:eastAsia="Calibri" w:hAnsi="Akkurat" w:cs="Calibri"/>
          <w:b/>
          <w:sz w:val="22"/>
          <w:szCs w:val="22"/>
        </w:rPr>
      </w:pPr>
      <w:r w:rsidRPr="006665C6">
        <w:rPr>
          <w:rFonts w:ascii="Akkurat" w:eastAsia="Calibri" w:hAnsi="Akkurat" w:cs="Calibri"/>
          <w:b/>
          <w:sz w:val="22"/>
          <w:szCs w:val="22"/>
        </w:rPr>
        <w:t>London Contemporary Music Festival: Text Scores</w:t>
      </w:r>
    </w:p>
    <w:p w14:paraId="60D47E7C" w14:textId="7F901F50" w:rsidR="006665C6" w:rsidRDefault="006665C6">
      <w:pPr>
        <w:rPr>
          <w:rFonts w:ascii="Akkurat" w:eastAsia="Calibri" w:hAnsi="Akkurat" w:cs="Calibri"/>
          <w:sz w:val="22"/>
          <w:szCs w:val="22"/>
        </w:rPr>
      </w:pPr>
      <w:r>
        <w:rPr>
          <w:rFonts w:ascii="Akkurat" w:eastAsia="Calibri" w:hAnsi="Akkurat" w:cs="Calibri"/>
          <w:sz w:val="22"/>
          <w:szCs w:val="22"/>
        </w:rPr>
        <w:t>Thursday 10 December, 5pm</w:t>
      </w:r>
    </w:p>
    <w:p w14:paraId="352FA315" w14:textId="77777777" w:rsidR="006665C6" w:rsidRDefault="006665C6">
      <w:pPr>
        <w:rPr>
          <w:rFonts w:ascii="Akkurat" w:eastAsia="Calibri" w:hAnsi="Akkurat" w:cs="Calibri"/>
          <w:sz w:val="22"/>
          <w:szCs w:val="22"/>
        </w:rPr>
      </w:pPr>
    </w:p>
    <w:p w14:paraId="570E333A" w14:textId="740E36FD" w:rsidR="006665C6" w:rsidRDefault="006665C6">
      <w:pPr>
        <w:rPr>
          <w:rFonts w:ascii="Akkurat" w:eastAsia="Calibri" w:hAnsi="Akkurat" w:cs="Calibri"/>
          <w:sz w:val="22"/>
          <w:szCs w:val="22"/>
        </w:rPr>
      </w:pPr>
      <w:r>
        <w:rPr>
          <w:rFonts w:ascii="Akkurat" w:eastAsia="Calibri" w:hAnsi="Akkurat" w:cs="Calibri"/>
          <w:sz w:val="22"/>
          <w:szCs w:val="22"/>
        </w:rPr>
        <w:t xml:space="preserve">Marking the week that the London Contemporary Music Festival would have taken place, this event brings together performances, readings and discussions with artists and musicians that draw on a new series of text scores commissioned by the festival. </w:t>
      </w:r>
    </w:p>
    <w:p w14:paraId="60608663" w14:textId="77777777" w:rsidR="006665C6" w:rsidRDefault="006665C6">
      <w:pPr>
        <w:rPr>
          <w:rFonts w:ascii="Akkurat" w:hAnsi="Akkurat"/>
          <w:b/>
          <w:sz w:val="28"/>
          <w:szCs w:val="28"/>
        </w:rPr>
      </w:pPr>
    </w:p>
    <w:p w14:paraId="42EC921F" w14:textId="224B7EA6" w:rsidR="00782A79" w:rsidRPr="00666370" w:rsidRDefault="006665C6">
      <w:pPr>
        <w:rPr>
          <w:rFonts w:ascii="Akkurat" w:hAnsi="Akkurat"/>
          <w:b/>
          <w:sz w:val="22"/>
          <w:szCs w:val="22"/>
        </w:rPr>
      </w:pPr>
      <w:r w:rsidRPr="00666370">
        <w:rPr>
          <w:rFonts w:ascii="Akkurat" w:hAnsi="Akkurat"/>
          <w:b/>
          <w:sz w:val="22"/>
          <w:szCs w:val="22"/>
        </w:rPr>
        <w:t>Talks</w:t>
      </w:r>
    </w:p>
    <w:p w14:paraId="465CFBEE" w14:textId="77777777" w:rsidR="00B731C5" w:rsidRPr="00613865" w:rsidRDefault="00B731C5" w:rsidP="0012763D">
      <w:pPr>
        <w:rPr>
          <w:rFonts w:ascii="Akkurat" w:hAnsi="Akkurat"/>
          <w:color w:val="000000" w:themeColor="text1"/>
          <w:sz w:val="22"/>
          <w:szCs w:val="22"/>
        </w:rPr>
      </w:pPr>
    </w:p>
    <w:p w14:paraId="45466671" w14:textId="6DEF54FC" w:rsidR="006665C6" w:rsidRDefault="006665C6" w:rsidP="00F7734C">
      <w:pPr>
        <w:rPr>
          <w:rFonts w:ascii="Akkurat" w:eastAsia="Calibri" w:hAnsi="Akkurat" w:cs="Calibri"/>
          <w:b/>
          <w:bCs/>
          <w:sz w:val="22"/>
          <w:szCs w:val="22"/>
        </w:rPr>
      </w:pPr>
      <w:r>
        <w:rPr>
          <w:rFonts w:ascii="Akkurat" w:eastAsia="Calibri" w:hAnsi="Akkurat" w:cs="Calibri"/>
          <w:b/>
          <w:bCs/>
          <w:sz w:val="22"/>
          <w:szCs w:val="22"/>
        </w:rPr>
        <w:t xml:space="preserve">Big Ideas: </w:t>
      </w:r>
      <w:r w:rsidRPr="006665C6">
        <w:rPr>
          <w:rFonts w:ascii="Akkurat" w:eastAsia="Calibri" w:hAnsi="Akkurat" w:cs="Calibri"/>
          <w:b/>
          <w:bCs/>
          <w:sz w:val="22"/>
          <w:szCs w:val="22"/>
        </w:rPr>
        <w:t xml:space="preserve">Maria </w:t>
      </w:r>
      <w:proofErr w:type="spellStart"/>
      <w:r w:rsidRPr="006665C6">
        <w:rPr>
          <w:rFonts w:ascii="Akkurat" w:eastAsia="Calibri" w:hAnsi="Akkurat" w:cs="Calibri"/>
          <w:b/>
          <w:bCs/>
          <w:sz w:val="22"/>
          <w:szCs w:val="22"/>
        </w:rPr>
        <w:t>Hlavajova</w:t>
      </w:r>
      <w:proofErr w:type="spellEnd"/>
    </w:p>
    <w:p w14:paraId="119C34DF" w14:textId="4574460C" w:rsidR="006665C6" w:rsidRDefault="006665C6" w:rsidP="00F7734C">
      <w:pPr>
        <w:rPr>
          <w:rFonts w:ascii="Akkurat" w:eastAsia="Calibri" w:hAnsi="Akkurat" w:cs="Calibri"/>
          <w:bCs/>
          <w:sz w:val="22"/>
          <w:szCs w:val="22"/>
        </w:rPr>
      </w:pPr>
      <w:r>
        <w:rPr>
          <w:rFonts w:ascii="Akkurat" w:eastAsia="Calibri" w:hAnsi="Akkurat" w:cs="Calibri"/>
          <w:bCs/>
          <w:sz w:val="22"/>
          <w:szCs w:val="22"/>
        </w:rPr>
        <w:t>Thursday 8 October, 5pm</w:t>
      </w:r>
    </w:p>
    <w:p w14:paraId="30A50317" w14:textId="77777777" w:rsidR="006665C6" w:rsidRDefault="006665C6" w:rsidP="00F7734C">
      <w:pPr>
        <w:rPr>
          <w:rFonts w:ascii="Akkurat" w:eastAsia="Calibri" w:hAnsi="Akkurat" w:cs="Calibri"/>
          <w:bCs/>
          <w:sz w:val="22"/>
          <w:szCs w:val="22"/>
        </w:rPr>
      </w:pPr>
    </w:p>
    <w:p w14:paraId="38D4E979" w14:textId="6D85717E" w:rsidR="006665C6" w:rsidRPr="00915836" w:rsidRDefault="006665C6" w:rsidP="00F7734C">
      <w:pPr>
        <w:rPr>
          <w:rFonts w:ascii="Akkurat" w:eastAsia="Calibri" w:hAnsi="Akkurat" w:cs="Calibri"/>
          <w:bCs/>
          <w:sz w:val="22"/>
          <w:szCs w:val="22"/>
        </w:rPr>
      </w:pPr>
      <w:r w:rsidRPr="006665C6">
        <w:rPr>
          <w:rFonts w:ascii="Akkurat" w:eastAsia="Calibri" w:hAnsi="Akkurat" w:cs="Calibri"/>
          <w:bCs/>
          <w:sz w:val="22"/>
          <w:szCs w:val="22"/>
        </w:rPr>
        <w:t xml:space="preserve">How can contemporary art and culture respond to and engage with the urgent political </w:t>
      </w:r>
      <w:r w:rsidR="00913EC7">
        <w:rPr>
          <w:rFonts w:ascii="Akkurat" w:eastAsia="Calibri" w:hAnsi="Akkurat" w:cs="Calibri"/>
          <w:bCs/>
          <w:sz w:val="22"/>
          <w:szCs w:val="22"/>
        </w:rPr>
        <w:t>questions facing us today? The Artistic D</w:t>
      </w:r>
      <w:r w:rsidRPr="006665C6">
        <w:rPr>
          <w:rFonts w:ascii="Akkurat" w:eastAsia="Calibri" w:hAnsi="Akkurat" w:cs="Calibri"/>
          <w:bCs/>
          <w:sz w:val="22"/>
          <w:szCs w:val="22"/>
        </w:rPr>
        <w:t xml:space="preserve">irector of BAK, basis </w:t>
      </w:r>
      <w:proofErr w:type="spellStart"/>
      <w:r w:rsidRPr="006665C6">
        <w:rPr>
          <w:rFonts w:ascii="Akkurat" w:eastAsia="Calibri" w:hAnsi="Akkurat" w:cs="Calibri"/>
          <w:bCs/>
          <w:sz w:val="22"/>
          <w:szCs w:val="22"/>
        </w:rPr>
        <w:t>voor</w:t>
      </w:r>
      <w:proofErr w:type="spellEnd"/>
      <w:r w:rsidRPr="006665C6">
        <w:rPr>
          <w:rFonts w:ascii="Akkurat" w:eastAsia="Calibri" w:hAnsi="Akkurat" w:cs="Calibri"/>
          <w:bCs/>
          <w:sz w:val="22"/>
          <w:szCs w:val="22"/>
        </w:rPr>
        <w:t xml:space="preserve"> </w:t>
      </w:r>
      <w:proofErr w:type="spellStart"/>
      <w:r w:rsidRPr="006665C6">
        <w:rPr>
          <w:rFonts w:ascii="Akkurat" w:eastAsia="Calibri" w:hAnsi="Akkurat" w:cs="Calibri"/>
          <w:bCs/>
          <w:sz w:val="22"/>
          <w:szCs w:val="22"/>
        </w:rPr>
        <w:t>actuele</w:t>
      </w:r>
      <w:proofErr w:type="spellEnd"/>
      <w:r w:rsidRPr="006665C6">
        <w:rPr>
          <w:rFonts w:ascii="Akkurat" w:eastAsia="Calibri" w:hAnsi="Akkurat" w:cs="Calibri"/>
          <w:bCs/>
          <w:sz w:val="22"/>
          <w:szCs w:val="22"/>
        </w:rPr>
        <w:t xml:space="preserve"> </w:t>
      </w:r>
      <w:proofErr w:type="spellStart"/>
      <w:r w:rsidRPr="006665C6">
        <w:rPr>
          <w:rFonts w:ascii="Akkurat" w:eastAsia="Calibri" w:hAnsi="Akkurat" w:cs="Calibri"/>
          <w:bCs/>
          <w:sz w:val="22"/>
          <w:szCs w:val="22"/>
        </w:rPr>
        <w:t>kunst</w:t>
      </w:r>
      <w:proofErr w:type="spellEnd"/>
      <w:r w:rsidRPr="006665C6">
        <w:rPr>
          <w:rFonts w:ascii="Akkurat" w:eastAsia="Calibri" w:hAnsi="Akkurat" w:cs="Calibri"/>
          <w:bCs/>
          <w:sz w:val="22"/>
          <w:szCs w:val="22"/>
        </w:rPr>
        <w:t xml:space="preserve"> in Utrecht</w:t>
      </w:r>
      <w:r w:rsidR="00913EC7">
        <w:rPr>
          <w:rFonts w:ascii="Akkurat" w:eastAsia="Calibri" w:hAnsi="Akkurat" w:cs="Calibri"/>
          <w:bCs/>
          <w:sz w:val="22"/>
          <w:szCs w:val="22"/>
        </w:rPr>
        <w:t xml:space="preserve">, Maria </w:t>
      </w:r>
      <w:proofErr w:type="spellStart"/>
      <w:r w:rsidR="00913EC7">
        <w:rPr>
          <w:rFonts w:ascii="Akkurat" w:eastAsia="Calibri" w:hAnsi="Akkurat" w:cs="Calibri"/>
          <w:bCs/>
          <w:sz w:val="22"/>
          <w:szCs w:val="22"/>
        </w:rPr>
        <w:t>Hlavajova</w:t>
      </w:r>
      <w:proofErr w:type="spellEnd"/>
      <w:r w:rsidR="00913EC7">
        <w:rPr>
          <w:rFonts w:ascii="Akkurat" w:eastAsia="Calibri" w:hAnsi="Akkurat" w:cs="Calibri"/>
          <w:bCs/>
          <w:sz w:val="22"/>
          <w:szCs w:val="22"/>
        </w:rPr>
        <w:t>,</w:t>
      </w:r>
      <w:r w:rsidRPr="006665C6">
        <w:rPr>
          <w:rFonts w:ascii="Akkurat" w:eastAsia="Calibri" w:hAnsi="Akkurat" w:cs="Calibri"/>
          <w:bCs/>
          <w:sz w:val="22"/>
          <w:szCs w:val="22"/>
        </w:rPr>
        <w:t xml:space="preserve"> </w:t>
      </w:r>
      <w:r>
        <w:rPr>
          <w:rFonts w:ascii="Akkurat" w:eastAsia="Calibri" w:hAnsi="Akkurat" w:cs="Calibri"/>
          <w:bCs/>
          <w:sz w:val="22"/>
          <w:szCs w:val="22"/>
        </w:rPr>
        <w:t>holds</w:t>
      </w:r>
      <w:r w:rsidRPr="006665C6">
        <w:rPr>
          <w:rFonts w:ascii="Akkurat" w:eastAsia="Calibri" w:hAnsi="Akkurat" w:cs="Calibri"/>
          <w:bCs/>
          <w:sz w:val="22"/>
          <w:szCs w:val="22"/>
        </w:rPr>
        <w:t xml:space="preserve"> a lecture exploring her work to date, which includes a focus on society, the concept of care and ‘instituting otherwise’. </w:t>
      </w:r>
    </w:p>
    <w:p w14:paraId="335FDF05" w14:textId="77777777" w:rsidR="00915836" w:rsidRDefault="00915836" w:rsidP="00F7734C">
      <w:pPr>
        <w:rPr>
          <w:rFonts w:ascii="Akkurat" w:eastAsia="Calibri" w:hAnsi="Akkurat" w:cs="Calibri"/>
          <w:b/>
          <w:bCs/>
          <w:sz w:val="22"/>
          <w:szCs w:val="22"/>
        </w:rPr>
      </w:pPr>
    </w:p>
    <w:p w14:paraId="7FFB911D" w14:textId="77777777" w:rsidR="00915836" w:rsidRDefault="00915836" w:rsidP="00F7734C">
      <w:pPr>
        <w:rPr>
          <w:rFonts w:ascii="Akkurat" w:eastAsia="Calibri" w:hAnsi="Akkurat" w:cs="Calibri"/>
          <w:b/>
          <w:bCs/>
          <w:sz w:val="22"/>
          <w:szCs w:val="22"/>
        </w:rPr>
      </w:pPr>
    </w:p>
    <w:p w14:paraId="5AEC537A" w14:textId="77777777" w:rsidR="00F7734C" w:rsidRPr="00613865" w:rsidRDefault="00F7734C" w:rsidP="00F7734C">
      <w:pPr>
        <w:rPr>
          <w:rFonts w:ascii="Akkurat" w:eastAsia="Calibri" w:hAnsi="Akkurat" w:cs="Calibri"/>
          <w:sz w:val="22"/>
          <w:szCs w:val="22"/>
        </w:rPr>
      </w:pPr>
      <w:r w:rsidRPr="00613865">
        <w:rPr>
          <w:rFonts w:ascii="Akkurat" w:eastAsia="Calibri" w:hAnsi="Akkurat" w:cs="Calibri"/>
          <w:b/>
          <w:bCs/>
          <w:sz w:val="22"/>
          <w:szCs w:val="22"/>
        </w:rPr>
        <w:lastRenderedPageBreak/>
        <w:t>Networked Curating</w:t>
      </w:r>
    </w:p>
    <w:p w14:paraId="374B6273" w14:textId="77777777" w:rsidR="00F7734C" w:rsidRPr="00613865" w:rsidRDefault="00F7734C" w:rsidP="00F7734C">
      <w:pPr>
        <w:rPr>
          <w:rFonts w:ascii="Akkurat" w:eastAsia="Calibri" w:hAnsi="Akkurat" w:cs="Calibri"/>
          <w:sz w:val="22"/>
          <w:szCs w:val="22"/>
        </w:rPr>
      </w:pPr>
      <w:r w:rsidRPr="00613865">
        <w:rPr>
          <w:rFonts w:ascii="Akkurat" w:eastAsia="Calibri" w:hAnsi="Akkurat" w:cs="Calibri"/>
          <w:sz w:val="22"/>
          <w:szCs w:val="22"/>
        </w:rPr>
        <w:t>Thursday 29 October, 5pm</w:t>
      </w:r>
    </w:p>
    <w:p w14:paraId="51802B7B" w14:textId="77777777" w:rsidR="00491CA7" w:rsidRPr="00613865" w:rsidRDefault="00491CA7" w:rsidP="00F7734C">
      <w:pPr>
        <w:rPr>
          <w:rFonts w:ascii="Akkurat" w:eastAsia="Calibri" w:hAnsi="Akkurat" w:cs="Calibri"/>
          <w:sz w:val="22"/>
          <w:szCs w:val="22"/>
        </w:rPr>
      </w:pPr>
    </w:p>
    <w:p w14:paraId="36E5AE78" w14:textId="1F72B16E" w:rsidR="00F7734C" w:rsidRPr="00613865" w:rsidRDefault="00F7734C" w:rsidP="00F7734C">
      <w:pPr>
        <w:rPr>
          <w:rFonts w:ascii="Akkurat" w:eastAsia="Calibri" w:hAnsi="Akkurat" w:cs="Calibri"/>
          <w:sz w:val="22"/>
          <w:szCs w:val="22"/>
        </w:rPr>
      </w:pPr>
      <w:r w:rsidRPr="00613865">
        <w:rPr>
          <w:rFonts w:ascii="Akkurat" w:eastAsia="Calibri" w:hAnsi="Akkurat" w:cs="Calibri"/>
          <w:sz w:val="22"/>
          <w:szCs w:val="22"/>
        </w:rPr>
        <w:t>The COVID-19 pandemic has created a turning point in the history of the internet and curatorial practice. As galleries and arts institutions look an</w:t>
      </w:r>
      <w:r w:rsidR="00A55747">
        <w:rPr>
          <w:rFonts w:ascii="Akkurat" w:eastAsia="Calibri" w:hAnsi="Akkurat" w:cs="Calibri"/>
          <w:sz w:val="22"/>
          <w:szCs w:val="22"/>
        </w:rPr>
        <w:t>ew at networked technologies</w:t>
      </w:r>
      <w:r w:rsidRPr="00613865">
        <w:rPr>
          <w:rFonts w:ascii="Akkurat" w:eastAsia="Calibri" w:hAnsi="Akkurat" w:cs="Calibri"/>
          <w:sz w:val="22"/>
          <w:szCs w:val="22"/>
        </w:rPr>
        <w:t xml:space="preserve">, this discussion in partnership with London South Bank University invites professionals to consider the future of more experimental and networked modes of </w:t>
      </w:r>
      <w:r w:rsidR="00913EC7">
        <w:rPr>
          <w:rFonts w:ascii="Akkurat" w:eastAsia="Calibri" w:hAnsi="Akkurat" w:cs="Calibri"/>
          <w:sz w:val="22"/>
          <w:szCs w:val="22"/>
        </w:rPr>
        <w:t>practice</w:t>
      </w:r>
      <w:r w:rsidRPr="00613865">
        <w:rPr>
          <w:rFonts w:ascii="Akkurat" w:eastAsia="Calibri" w:hAnsi="Akkurat" w:cs="Calibri"/>
          <w:sz w:val="22"/>
          <w:szCs w:val="22"/>
        </w:rPr>
        <w:t xml:space="preserve">. </w:t>
      </w:r>
    </w:p>
    <w:p w14:paraId="467CC3DD" w14:textId="77777777" w:rsidR="00C45A30" w:rsidRPr="00613865" w:rsidRDefault="00C45A30" w:rsidP="0012763D">
      <w:pPr>
        <w:rPr>
          <w:rFonts w:ascii="Akkurat" w:hAnsi="Akkurat"/>
          <w:color w:val="000000" w:themeColor="text1"/>
          <w:sz w:val="22"/>
          <w:szCs w:val="22"/>
        </w:rPr>
      </w:pPr>
    </w:p>
    <w:p w14:paraId="3A3124FC" w14:textId="1584B687" w:rsidR="00F7734C" w:rsidRPr="00613865" w:rsidRDefault="00F7734C" w:rsidP="00F7734C">
      <w:pPr>
        <w:rPr>
          <w:rFonts w:ascii="Akkurat" w:eastAsia="Calibri" w:hAnsi="Akkurat" w:cs="Calibri"/>
          <w:b/>
          <w:sz w:val="22"/>
          <w:szCs w:val="22"/>
        </w:rPr>
      </w:pPr>
      <w:r w:rsidRPr="00613865">
        <w:rPr>
          <w:rFonts w:ascii="Akkurat" w:eastAsia="Calibri" w:hAnsi="Akkurat" w:cs="Calibri"/>
          <w:b/>
          <w:sz w:val="22"/>
          <w:szCs w:val="22"/>
        </w:rPr>
        <w:t>Health</w:t>
      </w:r>
    </w:p>
    <w:p w14:paraId="0A64A780" w14:textId="77777777" w:rsidR="00F7734C" w:rsidRPr="00915836" w:rsidRDefault="00F7734C" w:rsidP="00F7734C">
      <w:pPr>
        <w:rPr>
          <w:rFonts w:ascii="Akkurat" w:eastAsia="Calibri" w:hAnsi="Akkurat" w:cs="Calibri"/>
          <w:sz w:val="22"/>
          <w:szCs w:val="22"/>
        </w:rPr>
      </w:pPr>
      <w:r w:rsidRPr="00915836">
        <w:rPr>
          <w:rFonts w:ascii="Akkurat" w:eastAsia="Calibri" w:hAnsi="Akkurat" w:cs="Calibri"/>
          <w:sz w:val="22"/>
          <w:szCs w:val="22"/>
        </w:rPr>
        <w:t>Thursday 12 November, 5pm</w:t>
      </w:r>
    </w:p>
    <w:p w14:paraId="16B5A4CE" w14:textId="77777777" w:rsidR="00491CA7" w:rsidRPr="00613865" w:rsidRDefault="00491CA7" w:rsidP="00F7734C">
      <w:pPr>
        <w:rPr>
          <w:rFonts w:ascii="Akkurat" w:eastAsia="Calibri" w:hAnsi="Akkurat" w:cs="Calibri"/>
          <w:sz w:val="22"/>
          <w:szCs w:val="22"/>
        </w:rPr>
      </w:pPr>
    </w:p>
    <w:p w14:paraId="56EF3B34" w14:textId="1317D7DA" w:rsidR="00633574" w:rsidRPr="00613865" w:rsidRDefault="00633574" w:rsidP="00F7734C">
      <w:pPr>
        <w:rPr>
          <w:rFonts w:ascii="Akkurat" w:eastAsia="Calibri" w:hAnsi="Akkurat" w:cs="Calibri"/>
          <w:sz w:val="22"/>
          <w:szCs w:val="22"/>
        </w:rPr>
      </w:pPr>
      <w:r w:rsidRPr="00613865">
        <w:rPr>
          <w:rFonts w:ascii="Akkurat" w:eastAsia="Calibri" w:hAnsi="Akkurat" w:cs="Calibri"/>
          <w:sz w:val="22"/>
          <w:szCs w:val="22"/>
        </w:rPr>
        <w:t xml:space="preserve">Celebrating the latest in the Documents of Contemporary Art series of </w:t>
      </w:r>
      <w:r w:rsidR="00A55747">
        <w:rPr>
          <w:rFonts w:ascii="Akkurat" w:eastAsia="Calibri" w:hAnsi="Akkurat" w:cs="Calibri"/>
          <w:sz w:val="22"/>
          <w:szCs w:val="22"/>
        </w:rPr>
        <w:t xml:space="preserve">critical </w:t>
      </w:r>
      <w:r w:rsidRPr="00613865">
        <w:rPr>
          <w:rFonts w:ascii="Akkurat" w:eastAsia="Calibri" w:hAnsi="Akkurat" w:cs="Calibri"/>
          <w:sz w:val="22"/>
          <w:szCs w:val="22"/>
        </w:rPr>
        <w:t xml:space="preserve">anthologies edited by Barbara Rodriguez Munoz, this </w:t>
      </w:r>
      <w:r w:rsidR="006665C6">
        <w:rPr>
          <w:rFonts w:ascii="Akkurat" w:eastAsia="Calibri" w:hAnsi="Akkurat" w:cs="Calibri"/>
          <w:sz w:val="22"/>
          <w:szCs w:val="22"/>
        </w:rPr>
        <w:t>online programme invites artist</w:t>
      </w:r>
      <w:r w:rsidRPr="00613865">
        <w:rPr>
          <w:rFonts w:ascii="Akkurat" w:eastAsia="Calibri" w:hAnsi="Akkurat" w:cs="Calibri"/>
          <w:sz w:val="22"/>
          <w:szCs w:val="22"/>
        </w:rPr>
        <w:t xml:space="preserve"> </w:t>
      </w:r>
      <w:proofErr w:type="spellStart"/>
      <w:r w:rsidR="006665C6" w:rsidRPr="006665C6">
        <w:rPr>
          <w:rFonts w:ascii="Akkurat" w:eastAsia="Calibri" w:hAnsi="Akkurat" w:cs="Calibri"/>
          <w:b/>
          <w:sz w:val="22"/>
          <w:szCs w:val="22"/>
        </w:rPr>
        <w:t>Khairani</w:t>
      </w:r>
      <w:proofErr w:type="spellEnd"/>
      <w:r w:rsidR="006665C6" w:rsidRPr="006665C6">
        <w:rPr>
          <w:rFonts w:ascii="Akkurat" w:eastAsia="Calibri" w:hAnsi="Akkurat" w:cs="Calibri"/>
          <w:b/>
          <w:sz w:val="22"/>
          <w:szCs w:val="22"/>
        </w:rPr>
        <w:t xml:space="preserve"> </w:t>
      </w:r>
      <w:proofErr w:type="spellStart"/>
      <w:r w:rsidR="006665C6" w:rsidRPr="006665C6">
        <w:rPr>
          <w:rFonts w:ascii="Akkurat" w:eastAsia="Calibri" w:hAnsi="Akkurat" w:cs="Calibri"/>
          <w:b/>
          <w:sz w:val="22"/>
          <w:szCs w:val="22"/>
        </w:rPr>
        <w:t>Barokka</w:t>
      </w:r>
      <w:proofErr w:type="spellEnd"/>
      <w:r w:rsidRPr="006665C6">
        <w:rPr>
          <w:rFonts w:ascii="Akkurat" w:eastAsia="Calibri" w:hAnsi="Akkurat" w:cs="Calibri"/>
          <w:b/>
          <w:sz w:val="22"/>
          <w:szCs w:val="22"/>
        </w:rPr>
        <w:t xml:space="preserve"> </w:t>
      </w:r>
      <w:r w:rsidR="00575309" w:rsidRPr="00575309">
        <w:rPr>
          <w:rFonts w:ascii="Akkurat" w:eastAsia="Calibri" w:hAnsi="Akkurat" w:cs="Calibri"/>
          <w:sz w:val="22"/>
          <w:szCs w:val="22"/>
        </w:rPr>
        <w:t>(b. 1985, Indonesia)</w:t>
      </w:r>
      <w:r w:rsidR="00575309">
        <w:rPr>
          <w:rFonts w:ascii="Akkurat" w:eastAsia="Calibri" w:hAnsi="Akkurat" w:cs="Calibri"/>
          <w:b/>
          <w:sz w:val="22"/>
          <w:szCs w:val="22"/>
        </w:rPr>
        <w:t xml:space="preserve"> </w:t>
      </w:r>
      <w:r w:rsidR="006665C6" w:rsidRPr="006665C6">
        <w:rPr>
          <w:rFonts w:ascii="Akkurat" w:eastAsia="Calibri" w:hAnsi="Akkurat" w:cs="Calibri"/>
          <w:sz w:val="22"/>
          <w:szCs w:val="22"/>
        </w:rPr>
        <w:t>and others</w:t>
      </w:r>
      <w:r w:rsidRPr="006665C6">
        <w:rPr>
          <w:rFonts w:ascii="Akkurat" w:eastAsia="Calibri" w:hAnsi="Akkurat" w:cs="Calibri"/>
          <w:sz w:val="22"/>
          <w:szCs w:val="22"/>
        </w:rPr>
        <w:t xml:space="preserve"> to consider how health intersects with sexuality, ethnicity, gender, class and </w:t>
      </w:r>
      <w:proofErr w:type="spellStart"/>
      <w:r w:rsidRPr="00613865">
        <w:rPr>
          <w:rFonts w:ascii="Akkurat" w:eastAsia="Calibri" w:hAnsi="Akkurat" w:cs="Calibri"/>
          <w:sz w:val="22"/>
          <w:szCs w:val="22"/>
        </w:rPr>
        <w:t>coloniality</w:t>
      </w:r>
      <w:proofErr w:type="spellEnd"/>
      <w:r w:rsidRPr="00613865">
        <w:rPr>
          <w:rFonts w:ascii="Akkurat" w:eastAsia="Calibri" w:hAnsi="Akkurat" w:cs="Calibri"/>
          <w:sz w:val="22"/>
          <w:szCs w:val="22"/>
        </w:rPr>
        <w:t xml:space="preserve">. </w:t>
      </w:r>
    </w:p>
    <w:p w14:paraId="66C98596" w14:textId="77777777" w:rsidR="00633574" w:rsidRPr="00613865" w:rsidRDefault="00633574" w:rsidP="00633574">
      <w:pPr>
        <w:rPr>
          <w:rFonts w:ascii="Akkurat" w:eastAsia="Calibri" w:hAnsi="Akkurat" w:cs="Calibri"/>
          <w:sz w:val="22"/>
          <w:szCs w:val="22"/>
        </w:rPr>
      </w:pPr>
    </w:p>
    <w:p w14:paraId="4CB811B5" w14:textId="77777777" w:rsidR="00F7734C" w:rsidRPr="00613865" w:rsidRDefault="00F7734C" w:rsidP="00F7734C">
      <w:pPr>
        <w:rPr>
          <w:rFonts w:ascii="Akkurat" w:eastAsia="Calibri" w:hAnsi="Akkurat" w:cs="Calibri"/>
          <w:sz w:val="22"/>
          <w:szCs w:val="22"/>
        </w:rPr>
      </w:pPr>
      <w:r w:rsidRPr="00613865">
        <w:rPr>
          <w:rFonts w:ascii="Akkurat" w:eastAsia="Calibri" w:hAnsi="Akkurat" w:cs="Calibri"/>
          <w:b/>
          <w:bCs/>
          <w:sz w:val="22"/>
          <w:szCs w:val="22"/>
        </w:rPr>
        <w:t>Revolutionary Feminisms</w:t>
      </w:r>
    </w:p>
    <w:p w14:paraId="4C8C349B" w14:textId="77777777" w:rsidR="00F7734C" w:rsidRPr="00613865" w:rsidRDefault="00F7734C" w:rsidP="00F7734C">
      <w:pPr>
        <w:rPr>
          <w:rFonts w:ascii="Akkurat" w:eastAsia="Calibri" w:hAnsi="Akkurat" w:cs="Calibri"/>
          <w:sz w:val="22"/>
          <w:szCs w:val="22"/>
        </w:rPr>
      </w:pPr>
      <w:r w:rsidRPr="00613865">
        <w:rPr>
          <w:rFonts w:ascii="Akkurat" w:eastAsia="Calibri" w:hAnsi="Akkurat" w:cs="Calibri"/>
          <w:sz w:val="22"/>
          <w:szCs w:val="22"/>
        </w:rPr>
        <w:t>Thursday 26 November, 5pm</w:t>
      </w:r>
    </w:p>
    <w:p w14:paraId="27202199" w14:textId="77777777" w:rsidR="00491CA7" w:rsidRPr="00613865" w:rsidRDefault="00491CA7" w:rsidP="00F7734C">
      <w:pPr>
        <w:rPr>
          <w:rFonts w:ascii="Akkurat" w:eastAsia="Calibri" w:hAnsi="Akkurat" w:cs="Calibri"/>
          <w:sz w:val="22"/>
          <w:szCs w:val="22"/>
        </w:rPr>
      </w:pPr>
    </w:p>
    <w:p w14:paraId="71732636" w14:textId="23675FB1" w:rsidR="00F7734C" w:rsidRPr="00613865" w:rsidRDefault="00633574" w:rsidP="00F7734C">
      <w:pPr>
        <w:rPr>
          <w:rFonts w:ascii="Akkurat" w:eastAsia="Calibri" w:hAnsi="Akkurat" w:cs="Calibri"/>
          <w:sz w:val="22"/>
          <w:szCs w:val="22"/>
        </w:rPr>
      </w:pPr>
      <w:r w:rsidRPr="00613865">
        <w:rPr>
          <w:rFonts w:ascii="Akkurat" w:eastAsia="Calibri" w:hAnsi="Akkurat" w:cs="Calibri"/>
          <w:sz w:val="22"/>
          <w:szCs w:val="22"/>
        </w:rPr>
        <w:t>Looking at how black, anti-racist and anti-capitalist feminism is side-lined in mainstream discourses</w:t>
      </w:r>
      <w:r w:rsidR="0012763D" w:rsidRPr="00613865">
        <w:rPr>
          <w:rFonts w:ascii="Akkurat" w:eastAsia="Calibri" w:hAnsi="Akkurat" w:cs="Calibri"/>
          <w:sz w:val="22"/>
          <w:szCs w:val="22"/>
          <w:lang w:val="en-US"/>
        </w:rPr>
        <w:t xml:space="preserve">, </w:t>
      </w:r>
      <w:r w:rsidRPr="00613865">
        <w:rPr>
          <w:rFonts w:ascii="Akkurat" w:eastAsia="Calibri" w:hAnsi="Akkurat" w:cs="Calibri"/>
          <w:sz w:val="22"/>
          <w:szCs w:val="22"/>
          <w:lang w:val="en-US"/>
        </w:rPr>
        <w:t xml:space="preserve">authors </w:t>
      </w:r>
      <w:r w:rsidRPr="00613865">
        <w:rPr>
          <w:rFonts w:ascii="Akkurat" w:eastAsia="Calibri" w:hAnsi="Akkurat" w:cs="Calibri"/>
          <w:sz w:val="22"/>
          <w:szCs w:val="22"/>
        </w:rPr>
        <w:t xml:space="preserve">Brenna </w:t>
      </w:r>
      <w:proofErr w:type="spellStart"/>
      <w:r w:rsidRPr="00613865">
        <w:rPr>
          <w:rFonts w:ascii="Akkurat" w:eastAsia="Calibri" w:hAnsi="Akkurat" w:cs="Calibri"/>
          <w:sz w:val="22"/>
          <w:szCs w:val="22"/>
        </w:rPr>
        <w:t>Bhandar</w:t>
      </w:r>
      <w:proofErr w:type="spellEnd"/>
      <w:r w:rsidRPr="00613865">
        <w:rPr>
          <w:rFonts w:ascii="Akkurat" w:eastAsia="Calibri" w:hAnsi="Akkurat" w:cs="Calibri"/>
          <w:sz w:val="22"/>
          <w:szCs w:val="22"/>
        </w:rPr>
        <w:t xml:space="preserve"> and </w:t>
      </w:r>
      <w:proofErr w:type="spellStart"/>
      <w:r w:rsidRPr="00613865">
        <w:rPr>
          <w:rFonts w:ascii="Akkurat" w:eastAsia="Calibri" w:hAnsi="Akkurat" w:cs="Calibri"/>
          <w:sz w:val="22"/>
          <w:szCs w:val="22"/>
        </w:rPr>
        <w:t>Rafeef</w:t>
      </w:r>
      <w:proofErr w:type="spellEnd"/>
      <w:r w:rsidRPr="00613865">
        <w:rPr>
          <w:rFonts w:ascii="Akkurat" w:eastAsia="Calibri" w:hAnsi="Akkurat" w:cs="Calibri"/>
          <w:sz w:val="22"/>
          <w:szCs w:val="22"/>
        </w:rPr>
        <w:t xml:space="preserve"> </w:t>
      </w:r>
      <w:proofErr w:type="spellStart"/>
      <w:r w:rsidRPr="00613865">
        <w:rPr>
          <w:rFonts w:ascii="Akkurat" w:eastAsia="Calibri" w:hAnsi="Akkurat" w:cs="Calibri"/>
          <w:sz w:val="22"/>
          <w:szCs w:val="22"/>
        </w:rPr>
        <w:t>Ziadah</w:t>
      </w:r>
      <w:proofErr w:type="spellEnd"/>
      <w:r w:rsidRPr="00613865">
        <w:rPr>
          <w:rFonts w:ascii="Akkurat" w:eastAsia="Calibri" w:hAnsi="Akkurat" w:cs="Calibri"/>
          <w:sz w:val="22"/>
          <w:szCs w:val="22"/>
        </w:rPr>
        <w:t xml:space="preserve"> </w:t>
      </w:r>
      <w:r w:rsidR="0012763D" w:rsidRPr="00613865">
        <w:rPr>
          <w:rFonts w:ascii="Akkurat" w:eastAsia="Calibri" w:hAnsi="Akkurat" w:cs="Calibri"/>
          <w:sz w:val="22"/>
          <w:szCs w:val="22"/>
          <w:lang w:val="en-US"/>
        </w:rPr>
        <w:t>are joined by Ruth</w:t>
      </w:r>
      <w:r w:rsidRPr="00613865">
        <w:rPr>
          <w:rFonts w:ascii="Akkurat" w:eastAsia="Calibri" w:hAnsi="Akkurat" w:cs="Calibri"/>
          <w:sz w:val="22"/>
          <w:szCs w:val="22"/>
          <w:lang w:val="en-US"/>
        </w:rPr>
        <w:t xml:space="preserve"> Wilson Gilmore and </w:t>
      </w:r>
      <w:proofErr w:type="spellStart"/>
      <w:r w:rsidRPr="00613865">
        <w:rPr>
          <w:rFonts w:ascii="Akkurat" w:eastAsia="Calibri" w:hAnsi="Akkurat" w:cs="Calibri"/>
          <w:sz w:val="22"/>
          <w:szCs w:val="22"/>
          <w:lang w:val="en-US"/>
        </w:rPr>
        <w:t>Vron</w:t>
      </w:r>
      <w:proofErr w:type="spellEnd"/>
      <w:r w:rsidRPr="00613865">
        <w:rPr>
          <w:rFonts w:ascii="Akkurat" w:eastAsia="Calibri" w:hAnsi="Akkurat" w:cs="Calibri"/>
          <w:sz w:val="22"/>
          <w:szCs w:val="22"/>
          <w:lang w:val="en-US"/>
        </w:rPr>
        <w:t xml:space="preserve"> Ware </w:t>
      </w:r>
      <w:r w:rsidR="0012763D" w:rsidRPr="00613865">
        <w:rPr>
          <w:rFonts w:ascii="Akkurat" w:eastAsia="Calibri" w:hAnsi="Akkurat" w:cs="Calibri"/>
          <w:sz w:val="22"/>
          <w:szCs w:val="22"/>
          <w:lang w:val="en-US"/>
        </w:rPr>
        <w:t xml:space="preserve">to discuss what </w:t>
      </w:r>
      <w:r w:rsidRPr="00613865">
        <w:rPr>
          <w:rFonts w:ascii="Akkurat" w:eastAsia="Calibri" w:hAnsi="Akkurat" w:cs="Calibri"/>
          <w:sz w:val="22"/>
          <w:szCs w:val="22"/>
          <w:lang w:val="en-US"/>
        </w:rPr>
        <w:t xml:space="preserve">feminist </w:t>
      </w:r>
      <w:r w:rsidR="0012763D" w:rsidRPr="00613865">
        <w:rPr>
          <w:rFonts w:ascii="Akkurat" w:eastAsia="Calibri" w:hAnsi="Akkurat" w:cs="Calibri"/>
          <w:sz w:val="22"/>
          <w:szCs w:val="22"/>
          <w:lang w:val="en-US"/>
        </w:rPr>
        <w:t>resistance looks like, from anti-colonialism to prison abolition.</w:t>
      </w:r>
      <w:r w:rsidR="00F7734C" w:rsidRPr="00613865">
        <w:rPr>
          <w:rFonts w:ascii="Akkurat" w:eastAsia="Calibri" w:hAnsi="Akkurat" w:cs="Calibri"/>
          <w:sz w:val="22"/>
          <w:szCs w:val="22"/>
          <w:lang w:val="en-US"/>
        </w:rPr>
        <w:t xml:space="preserve"> </w:t>
      </w:r>
      <w:r w:rsidR="00F7734C" w:rsidRPr="00613865">
        <w:rPr>
          <w:rFonts w:ascii="Akkurat" w:eastAsia="Calibri" w:hAnsi="Akkurat" w:cs="Calibri"/>
          <w:sz w:val="22"/>
          <w:szCs w:val="22"/>
        </w:rPr>
        <w:t>In partnership with Verso as part of</w:t>
      </w:r>
      <w:r w:rsidR="00A55747">
        <w:rPr>
          <w:rFonts w:ascii="Akkurat" w:eastAsia="Calibri" w:hAnsi="Akkurat" w:cs="Calibri"/>
          <w:sz w:val="22"/>
          <w:szCs w:val="22"/>
        </w:rPr>
        <w:t xml:space="preserve"> the event series</w:t>
      </w:r>
      <w:r w:rsidR="00F7734C" w:rsidRPr="00613865">
        <w:rPr>
          <w:rFonts w:ascii="Akkurat" w:eastAsia="Calibri" w:hAnsi="Akkurat" w:cs="Calibri"/>
          <w:sz w:val="22"/>
          <w:szCs w:val="22"/>
        </w:rPr>
        <w:t xml:space="preserve"> </w:t>
      </w:r>
      <w:r w:rsidR="00F7734C" w:rsidRPr="00613865">
        <w:rPr>
          <w:rFonts w:ascii="Akkurat" w:eastAsia="Calibri" w:hAnsi="Akkurat" w:cs="Calibri"/>
          <w:i/>
          <w:iCs/>
          <w:sz w:val="22"/>
          <w:szCs w:val="22"/>
        </w:rPr>
        <w:t>Feminist Resistance: Strategies for the 21</w:t>
      </w:r>
      <w:r w:rsidR="00F7734C" w:rsidRPr="00613865">
        <w:rPr>
          <w:rFonts w:ascii="Akkurat" w:eastAsia="Calibri" w:hAnsi="Akkurat" w:cs="Calibri"/>
          <w:i/>
          <w:iCs/>
          <w:sz w:val="22"/>
          <w:szCs w:val="22"/>
          <w:vertAlign w:val="superscript"/>
        </w:rPr>
        <w:t>st</w:t>
      </w:r>
      <w:r w:rsidR="00F7734C" w:rsidRPr="00613865">
        <w:rPr>
          <w:rFonts w:ascii="Akkurat" w:eastAsia="Calibri" w:hAnsi="Akkurat" w:cs="Calibri"/>
          <w:i/>
          <w:iCs/>
          <w:sz w:val="22"/>
          <w:szCs w:val="22"/>
        </w:rPr>
        <w:t xml:space="preserve"> Century.</w:t>
      </w:r>
    </w:p>
    <w:p w14:paraId="397F0A5C" w14:textId="77777777" w:rsidR="00F93059" w:rsidRDefault="00F93059">
      <w:pPr>
        <w:rPr>
          <w:rFonts w:ascii="Akkurat" w:hAnsi="Akkurat"/>
          <w:b/>
          <w:sz w:val="28"/>
          <w:szCs w:val="28"/>
        </w:rPr>
      </w:pPr>
    </w:p>
    <w:p w14:paraId="69FD3F6E" w14:textId="77777777" w:rsidR="0012763D" w:rsidRPr="00666370" w:rsidRDefault="0012763D">
      <w:pPr>
        <w:rPr>
          <w:rFonts w:ascii="Akkurat" w:hAnsi="Akkurat"/>
          <w:b/>
          <w:sz w:val="22"/>
          <w:szCs w:val="22"/>
        </w:rPr>
      </w:pPr>
      <w:r w:rsidRPr="00666370">
        <w:rPr>
          <w:rFonts w:ascii="Akkurat" w:hAnsi="Akkurat"/>
          <w:b/>
          <w:sz w:val="22"/>
          <w:szCs w:val="22"/>
        </w:rPr>
        <w:t>Community Events</w:t>
      </w:r>
    </w:p>
    <w:p w14:paraId="7E8FF9FA" w14:textId="77777777" w:rsidR="003F60A9" w:rsidRPr="00613865" w:rsidRDefault="003F60A9">
      <w:pPr>
        <w:rPr>
          <w:rFonts w:ascii="Akkurat" w:hAnsi="Akkurat"/>
          <w:sz w:val="22"/>
          <w:szCs w:val="22"/>
        </w:rPr>
      </w:pPr>
    </w:p>
    <w:p w14:paraId="72830559" w14:textId="75144FEE" w:rsidR="00200EFE" w:rsidRPr="00613865" w:rsidRDefault="00200EFE" w:rsidP="00200EFE">
      <w:pPr>
        <w:rPr>
          <w:rFonts w:ascii="Akkurat" w:hAnsi="Akkurat"/>
          <w:sz w:val="22"/>
          <w:szCs w:val="22"/>
        </w:rPr>
      </w:pPr>
      <w:r w:rsidRPr="00613865">
        <w:rPr>
          <w:rFonts w:ascii="Akkurat" w:hAnsi="Akkurat"/>
          <w:sz w:val="22"/>
          <w:szCs w:val="22"/>
        </w:rPr>
        <w:t xml:space="preserve">For over a decade Whitechapel Gallery has </w:t>
      </w:r>
      <w:r w:rsidR="00A55747">
        <w:rPr>
          <w:rFonts w:ascii="Akkurat" w:hAnsi="Akkurat"/>
          <w:sz w:val="22"/>
          <w:szCs w:val="22"/>
        </w:rPr>
        <w:t>championed community-focused events</w:t>
      </w:r>
      <w:r w:rsidRPr="00613865">
        <w:rPr>
          <w:rFonts w:ascii="Akkurat" w:hAnsi="Akkurat"/>
          <w:sz w:val="22"/>
          <w:szCs w:val="22"/>
        </w:rPr>
        <w:t>,</w:t>
      </w:r>
      <w:r w:rsidR="00A55747">
        <w:rPr>
          <w:rFonts w:ascii="Akkurat" w:hAnsi="Akkurat"/>
          <w:sz w:val="22"/>
          <w:szCs w:val="22"/>
        </w:rPr>
        <w:t xml:space="preserve"> workshops and educational activities,</w:t>
      </w:r>
      <w:r w:rsidRPr="00613865">
        <w:rPr>
          <w:rFonts w:ascii="Akkurat" w:hAnsi="Akkurat"/>
          <w:sz w:val="22"/>
          <w:szCs w:val="22"/>
        </w:rPr>
        <w:t xml:space="preserve"> making it one of the longest standing initiatives</w:t>
      </w:r>
      <w:r w:rsidR="00A55747">
        <w:rPr>
          <w:rFonts w:ascii="Akkurat" w:hAnsi="Akkurat"/>
          <w:sz w:val="22"/>
          <w:szCs w:val="22"/>
        </w:rPr>
        <w:t xml:space="preserve"> in arts institutions globally. This autumn a </w:t>
      </w:r>
      <w:r w:rsidRPr="00613865">
        <w:rPr>
          <w:rFonts w:ascii="Akkurat" w:hAnsi="Akkurat"/>
          <w:sz w:val="22"/>
          <w:szCs w:val="22"/>
        </w:rPr>
        <w:t xml:space="preserve">series of online reading groups </w:t>
      </w:r>
      <w:r w:rsidR="00A55747">
        <w:rPr>
          <w:rFonts w:ascii="Akkurat" w:hAnsi="Akkurat"/>
          <w:sz w:val="22"/>
          <w:szCs w:val="22"/>
        </w:rPr>
        <w:t xml:space="preserve">titled Postcards from the Diaspora </w:t>
      </w:r>
      <w:r w:rsidRPr="00613865">
        <w:rPr>
          <w:rFonts w:ascii="Akkurat" w:hAnsi="Akkurat"/>
          <w:sz w:val="22"/>
          <w:szCs w:val="22"/>
        </w:rPr>
        <w:t>will be hosted collaboratively with NUMBI, a Somali-originated African-centred arts and heritage organisation. People of all genders, sexualities, religions and ethnicity are welcome.</w:t>
      </w:r>
    </w:p>
    <w:p w14:paraId="33775978" w14:textId="77777777" w:rsidR="0012763D" w:rsidRPr="00613865" w:rsidRDefault="0012763D">
      <w:pPr>
        <w:rPr>
          <w:rFonts w:ascii="Akkurat" w:hAnsi="Akkurat"/>
          <w:sz w:val="22"/>
          <w:szCs w:val="22"/>
        </w:rPr>
      </w:pPr>
    </w:p>
    <w:p w14:paraId="04B029C3" w14:textId="77777777" w:rsidR="0012763D" w:rsidRPr="00613865" w:rsidRDefault="0012763D" w:rsidP="0012763D">
      <w:pPr>
        <w:rPr>
          <w:rFonts w:ascii="Akkurat" w:eastAsia="Calibri" w:hAnsi="Akkurat" w:cs="Calibri"/>
          <w:b/>
          <w:bCs/>
          <w:color w:val="000000" w:themeColor="text1"/>
          <w:sz w:val="22"/>
          <w:szCs w:val="22"/>
        </w:rPr>
      </w:pPr>
      <w:r w:rsidRPr="00613865">
        <w:rPr>
          <w:rFonts w:ascii="Akkurat" w:eastAsia="Calibri" w:hAnsi="Akkurat" w:cs="Calibri"/>
          <w:b/>
          <w:bCs/>
          <w:color w:val="000000" w:themeColor="text1"/>
          <w:sz w:val="22"/>
          <w:szCs w:val="22"/>
          <w:lang w:val="en-US"/>
        </w:rPr>
        <w:t>Postcards from the Diaspora: Watering the Imagination</w:t>
      </w:r>
    </w:p>
    <w:p w14:paraId="753ED728" w14:textId="5ED89CA8" w:rsidR="0012763D" w:rsidRPr="00613865" w:rsidRDefault="0012763D" w:rsidP="0012763D">
      <w:pPr>
        <w:rPr>
          <w:rFonts w:ascii="Akkurat" w:eastAsia="Calibri" w:hAnsi="Akkurat" w:cs="Calibri"/>
          <w:color w:val="000000" w:themeColor="text1"/>
          <w:sz w:val="22"/>
          <w:szCs w:val="22"/>
        </w:rPr>
      </w:pPr>
      <w:r w:rsidRPr="00613865">
        <w:rPr>
          <w:rFonts w:ascii="Akkurat" w:eastAsia="Calibri" w:hAnsi="Akkurat" w:cs="Calibri"/>
          <w:color w:val="000000" w:themeColor="text1"/>
          <w:sz w:val="22"/>
          <w:szCs w:val="22"/>
          <w:lang w:val="en-US"/>
        </w:rPr>
        <w:t xml:space="preserve">Thursday </w:t>
      </w:r>
      <w:r w:rsidR="003E5006">
        <w:rPr>
          <w:rFonts w:ascii="Akkurat" w:eastAsia="Calibri" w:hAnsi="Akkurat" w:cs="Calibri"/>
          <w:color w:val="000000" w:themeColor="text1"/>
          <w:sz w:val="22"/>
          <w:szCs w:val="22"/>
          <w:lang w:val="en-US"/>
        </w:rPr>
        <w:t>1</w:t>
      </w:r>
      <w:r w:rsidRPr="00613865">
        <w:rPr>
          <w:rFonts w:ascii="Akkurat" w:eastAsia="Calibri" w:hAnsi="Akkurat" w:cs="Calibri"/>
          <w:color w:val="FF0000"/>
          <w:sz w:val="22"/>
          <w:szCs w:val="22"/>
          <w:lang w:val="en-US"/>
        </w:rPr>
        <w:t xml:space="preserve"> </w:t>
      </w:r>
      <w:r w:rsidR="009576F3">
        <w:rPr>
          <w:rFonts w:ascii="Akkurat" w:eastAsia="Calibri" w:hAnsi="Akkurat" w:cs="Calibri"/>
          <w:color w:val="000000" w:themeColor="text1"/>
          <w:sz w:val="22"/>
          <w:szCs w:val="22"/>
          <w:lang w:val="en-US"/>
        </w:rPr>
        <w:t>October, 6.30</w:t>
      </w:r>
      <w:r w:rsidRPr="00613865">
        <w:rPr>
          <w:rFonts w:ascii="Akkurat" w:eastAsia="Calibri" w:hAnsi="Akkurat" w:cs="Calibri"/>
          <w:color w:val="000000" w:themeColor="text1"/>
          <w:sz w:val="22"/>
          <w:szCs w:val="22"/>
          <w:lang w:val="en-US"/>
        </w:rPr>
        <w:t>pm</w:t>
      </w:r>
    </w:p>
    <w:p w14:paraId="6B83024A" w14:textId="77777777" w:rsidR="00A97627" w:rsidRPr="00613865" w:rsidRDefault="00A97627" w:rsidP="0012763D">
      <w:pPr>
        <w:rPr>
          <w:rFonts w:ascii="Akkurat" w:eastAsia="Calibri" w:hAnsi="Akkurat" w:cs="Calibri"/>
          <w:color w:val="000000" w:themeColor="text1"/>
          <w:sz w:val="22"/>
          <w:szCs w:val="22"/>
          <w:lang w:val="en-US"/>
        </w:rPr>
      </w:pPr>
    </w:p>
    <w:p w14:paraId="06F20A00" w14:textId="0A827DEA" w:rsidR="0012763D" w:rsidRPr="00613865" w:rsidRDefault="0012763D" w:rsidP="0012763D">
      <w:pPr>
        <w:rPr>
          <w:rFonts w:ascii="Akkurat" w:hAnsi="Akkurat"/>
          <w:color w:val="000000" w:themeColor="text1"/>
          <w:sz w:val="22"/>
          <w:szCs w:val="22"/>
        </w:rPr>
      </w:pPr>
      <w:r w:rsidRPr="00613865">
        <w:rPr>
          <w:rFonts w:ascii="Akkurat" w:eastAsia="Calibri" w:hAnsi="Akkurat" w:cs="Calibri"/>
          <w:color w:val="000000" w:themeColor="text1"/>
          <w:sz w:val="22"/>
          <w:szCs w:val="22"/>
          <w:lang w:val="en-US"/>
        </w:rPr>
        <w:t xml:space="preserve">Led by </w:t>
      </w:r>
      <w:proofErr w:type="spellStart"/>
      <w:r w:rsidRPr="00613865">
        <w:rPr>
          <w:rFonts w:ascii="Akkurat" w:eastAsia="Calibri" w:hAnsi="Akkurat" w:cs="Calibri"/>
          <w:color w:val="000000" w:themeColor="text1"/>
          <w:sz w:val="22"/>
          <w:szCs w:val="22"/>
          <w:lang w:val="en-US"/>
        </w:rPr>
        <w:t>Afi</w:t>
      </w:r>
      <w:proofErr w:type="spellEnd"/>
      <w:r w:rsidRPr="00613865">
        <w:rPr>
          <w:rFonts w:ascii="Akkurat" w:eastAsia="Calibri" w:hAnsi="Akkurat" w:cs="Calibri"/>
          <w:color w:val="000000" w:themeColor="text1"/>
          <w:sz w:val="22"/>
          <w:szCs w:val="22"/>
          <w:lang w:val="en-US"/>
        </w:rPr>
        <w:t xml:space="preserve"> </w:t>
      </w:r>
      <w:proofErr w:type="spellStart"/>
      <w:r w:rsidRPr="00613865">
        <w:rPr>
          <w:rFonts w:ascii="Akkurat" w:eastAsia="Calibri" w:hAnsi="Akkurat" w:cs="Calibri"/>
          <w:color w:val="000000" w:themeColor="text1"/>
          <w:sz w:val="22"/>
          <w:szCs w:val="22"/>
          <w:lang w:val="en-US"/>
        </w:rPr>
        <w:t>Hussen</w:t>
      </w:r>
      <w:proofErr w:type="spellEnd"/>
      <w:r w:rsidRPr="00613865">
        <w:rPr>
          <w:rFonts w:ascii="Akkurat" w:eastAsia="Calibri" w:hAnsi="Akkurat" w:cs="Calibri"/>
          <w:color w:val="000000" w:themeColor="text1"/>
          <w:sz w:val="22"/>
          <w:szCs w:val="22"/>
          <w:lang w:val="en-US"/>
        </w:rPr>
        <w:t xml:space="preserve">, </w:t>
      </w:r>
      <w:proofErr w:type="spellStart"/>
      <w:r w:rsidRPr="00613865">
        <w:rPr>
          <w:rFonts w:ascii="Akkurat" w:eastAsia="Calibri" w:hAnsi="Akkurat" w:cs="Calibri"/>
          <w:color w:val="000000" w:themeColor="text1"/>
          <w:sz w:val="22"/>
          <w:szCs w:val="22"/>
          <w:lang w:val="en-US"/>
        </w:rPr>
        <w:t>Asma</w:t>
      </w:r>
      <w:proofErr w:type="spellEnd"/>
      <w:r w:rsidRPr="00613865">
        <w:rPr>
          <w:rFonts w:ascii="Akkurat" w:eastAsia="Calibri" w:hAnsi="Akkurat" w:cs="Calibri"/>
          <w:color w:val="000000" w:themeColor="text1"/>
          <w:sz w:val="22"/>
          <w:szCs w:val="22"/>
          <w:lang w:val="en-US"/>
        </w:rPr>
        <w:t xml:space="preserve"> </w:t>
      </w:r>
      <w:proofErr w:type="spellStart"/>
      <w:r w:rsidRPr="00613865">
        <w:rPr>
          <w:rFonts w:ascii="Akkurat" w:eastAsia="Calibri" w:hAnsi="Akkurat" w:cs="Calibri"/>
          <w:color w:val="000000" w:themeColor="text1"/>
          <w:sz w:val="22"/>
          <w:szCs w:val="22"/>
          <w:lang w:val="en-US"/>
        </w:rPr>
        <w:t>Kabadeh</w:t>
      </w:r>
      <w:proofErr w:type="spellEnd"/>
      <w:r w:rsidRPr="00613865">
        <w:rPr>
          <w:rFonts w:ascii="Akkurat" w:eastAsia="Calibri" w:hAnsi="Akkurat" w:cs="Calibri"/>
          <w:color w:val="000000" w:themeColor="text1"/>
          <w:sz w:val="22"/>
          <w:szCs w:val="22"/>
          <w:lang w:val="en-US"/>
        </w:rPr>
        <w:t xml:space="preserve"> and </w:t>
      </w:r>
      <w:proofErr w:type="spellStart"/>
      <w:r w:rsidRPr="00613865">
        <w:rPr>
          <w:rFonts w:ascii="Akkurat" w:eastAsia="Calibri" w:hAnsi="Akkurat" w:cs="Calibri"/>
          <w:color w:val="000000" w:themeColor="text1"/>
          <w:sz w:val="22"/>
          <w:szCs w:val="22"/>
          <w:lang w:val="en-US"/>
        </w:rPr>
        <w:t>Rakiya</w:t>
      </w:r>
      <w:proofErr w:type="spellEnd"/>
      <w:r w:rsidRPr="00613865">
        <w:rPr>
          <w:rFonts w:ascii="Akkurat" w:eastAsia="Calibri" w:hAnsi="Akkurat" w:cs="Calibri"/>
          <w:color w:val="000000" w:themeColor="text1"/>
          <w:sz w:val="22"/>
          <w:szCs w:val="22"/>
          <w:lang w:val="en-US"/>
        </w:rPr>
        <w:t xml:space="preserve"> </w:t>
      </w:r>
      <w:proofErr w:type="spellStart"/>
      <w:r w:rsidRPr="00613865">
        <w:rPr>
          <w:rFonts w:ascii="Akkurat" w:eastAsia="Calibri" w:hAnsi="Akkurat" w:cs="Calibri"/>
          <w:color w:val="000000" w:themeColor="text1"/>
          <w:sz w:val="22"/>
          <w:szCs w:val="22"/>
          <w:lang w:val="en-US"/>
        </w:rPr>
        <w:t>Abdulahi</w:t>
      </w:r>
      <w:proofErr w:type="spellEnd"/>
      <w:r w:rsidRPr="00613865">
        <w:rPr>
          <w:rFonts w:ascii="Akkurat" w:eastAsia="Calibri" w:hAnsi="Akkurat" w:cs="Calibri"/>
          <w:color w:val="000000" w:themeColor="text1"/>
          <w:sz w:val="22"/>
          <w:szCs w:val="22"/>
          <w:lang w:val="en-US"/>
        </w:rPr>
        <w:t xml:space="preserve">, this </w:t>
      </w:r>
      <w:r w:rsidR="00A55747">
        <w:rPr>
          <w:rFonts w:ascii="Akkurat" w:eastAsia="Calibri" w:hAnsi="Akkurat" w:cs="Calibri"/>
          <w:color w:val="000000" w:themeColor="text1"/>
          <w:sz w:val="22"/>
          <w:szCs w:val="22"/>
          <w:lang w:val="en-US"/>
        </w:rPr>
        <w:t>group</w:t>
      </w:r>
      <w:r w:rsidR="00491CA7" w:rsidRPr="00613865">
        <w:rPr>
          <w:rFonts w:ascii="Akkurat" w:eastAsia="Calibri" w:hAnsi="Akkurat" w:cs="Calibri"/>
          <w:color w:val="000000" w:themeColor="text1"/>
          <w:sz w:val="22"/>
          <w:szCs w:val="22"/>
          <w:lang w:val="en-US"/>
        </w:rPr>
        <w:t xml:space="preserve"> session</w:t>
      </w:r>
      <w:r w:rsidRPr="00613865">
        <w:rPr>
          <w:rFonts w:ascii="Akkurat" w:eastAsia="Calibri" w:hAnsi="Akkurat" w:cs="Calibri"/>
          <w:color w:val="000000" w:themeColor="text1"/>
          <w:sz w:val="22"/>
          <w:szCs w:val="22"/>
          <w:lang w:val="en-US"/>
        </w:rPr>
        <w:t xml:space="preserve"> is based around </w:t>
      </w:r>
      <w:proofErr w:type="spellStart"/>
      <w:r w:rsidRPr="00613865">
        <w:rPr>
          <w:rFonts w:ascii="Akkurat" w:eastAsia="Calibri" w:hAnsi="Akkurat" w:cs="Calibri"/>
          <w:color w:val="000000" w:themeColor="text1"/>
          <w:sz w:val="22"/>
          <w:szCs w:val="22"/>
          <w:lang w:val="en-US"/>
        </w:rPr>
        <w:t>Diriye</w:t>
      </w:r>
      <w:proofErr w:type="spellEnd"/>
      <w:r w:rsidRPr="00613865">
        <w:rPr>
          <w:rFonts w:ascii="Akkurat" w:eastAsia="Calibri" w:hAnsi="Akkurat" w:cs="Calibri"/>
          <w:color w:val="000000" w:themeColor="text1"/>
          <w:sz w:val="22"/>
          <w:szCs w:val="22"/>
          <w:lang w:val="en-US"/>
        </w:rPr>
        <w:t xml:space="preserve"> Osman’s </w:t>
      </w:r>
      <w:r w:rsidRPr="00613865">
        <w:rPr>
          <w:rFonts w:ascii="Akkurat" w:eastAsia="Calibri" w:hAnsi="Akkurat" w:cs="Calibri"/>
          <w:i/>
          <w:iCs/>
          <w:color w:val="000000" w:themeColor="text1"/>
          <w:sz w:val="22"/>
          <w:szCs w:val="22"/>
          <w:lang w:val="en-US"/>
        </w:rPr>
        <w:t>Fairytales for Lost Children</w:t>
      </w:r>
      <w:r w:rsidRPr="00613865">
        <w:rPr>
          <w:rFonts w:ascii="Akkurat" w:eastAsia="Calibri" w:hAnsi="Akkurat" w:cs="Calibri"/>
          <w:color w:val="000000" w:themeColor="text1"/>
          <w:sz w:val="22"/>
          <w:szCs w:val="22"/>
          <w:lang w:val="en-US"/>
        </w:rPr>
        <w:t xml:space="preserve"> (2013), a collection of short stories about the queer Somali experience. Participants are invited to read a section of the text and reflect on what it means to use history as a tool for forging </w:t>
      </w:r>
      <w:r w:rsidR="00A55747">
        <w:rPr>
          <w:rFonts w:ascii="Akkurat" w:eastAsia="Calibri" w:hAnsi="Akkurat" w:cs="Calibri"/>
          <w:color w:val="000000" w:themeColor="text1"/>
          <w:sz w:val="22"/>
          <w:szCs w:val="22"/>
          <w:lang w:val="en-US"/>
        </w:rPr>
        <w:t>new</w:t>
      </w:r>
      <w:r w:rsidRPr="00613865">
        <w:rPr>
          <w:rFonts w:ascii="Akkurat" w:eastAsia="Calibri" w:hAnsi="Akkurat" w:cs="Calibri"/>
          <w:color w:val="000000" w:themeColor="text1"/>
          <w:sz w:val="22"/>
          <w:szCs w:val="22"/>
          <w:lang w:val="en-US"/>
        </w:rPr>
        <w:t xml:space="preserve"> futures.</w:t>
      </w:r>
    </w:p>
    <w:p w14:paraId="6F719BB1" w14:textId="77777777" w:rsidR="0012763D" w:rsidRPr="00613865" w:rsidRDefault="0012763D">
      <w:pPr>
        <w:rPr>
          <w:rFonts w:ascii="Akkurat" w:hAnsi="Akkurat"/>
          <w:color w:val="000000" w:themeColor="text1"/>
          <w:sz w:val="22"/>
          <w:szCs w:val="22"/>
        </w:rPr>
      </w:pPr>
    </w:p>
    <w:p w14:paraId="55189403" w14:textId="77777777" w:rsidR="00666370" w:rsidRDefault="00666370" w:rsidP="0012763D">
      <w:pPr>
        <w:rPr>
          <w:rFonts w:ascii="Akkurat" w:eastAsia="Calibri" w:hAnsi="Akkurat" w:cs="Calibri"/>
          <w:b/>
          <w:bCs/>
          <w:color w:val="000000" w:themeColor="text1"/>
          <w:sz w:val="22"/>
          <w:szCs w:val="22"/>
          <w:lang w:val="en-US"/>
        </w:rPr>
      </w:pPr>
    </w:p>
    <w:p w14:paraId="746ED533" w14:textId="77777777" w:rsidR="0012763D" w:rsidRPr="00613865" w:rsidRDefault="0012763D" w:rsidP="0012763D">
      <w:pPr>
        <w:rPr>
          <w:rFonts w:ascii="Akkurat" w:eastAsia="Calibri" w:hAnsi="Akkurat" w:cs="Calibri"/>
          <w:b/>
          <w:bCs/>
          <w:color w:val="000000" w:themeColor="text1"/>
          <w:sz w:val="22"/>
          <w:szCs w:val="22"/>
        </w:rPr>
      </w:pPr>
      <w:r w:rsidRPr="00613865">
        <w:rPr>
          <w:rFonts w:ascii="Akkurat" w:eastAsia="Calibri" w:hAnsi="Akkurat" w:cs="Calibri"/>
          <w:b/>
          <w:bCs/>
          <w:color w:val="000000" w:themeColor="text1"/>
          <w:sz w:val="22"/>
          <w:szCs w:val="22"/>
          <w:lang w:val="en-US"/>
        </w:rPr>
        <w:t xml:space="preserve">Postcards from the Diaspora: The silent minority within the minority </w:t>
      </w:r>
    </w:p>
    <w:p w14:paraId="198F3813" w14:textId="14716477" w:rsidR="0012763D" w:rsidRPr="00613865" w:rsidRDefault="009576F3" w:rsidP="0012763D">
      <w:pPr>
        <w:rPr>
          <w:rFonts w:ascii="Akkurat" w:eastAsia="Calibri" w:hAnsi="Akkurat" w:cs="Calibri"/>
          <w:color w:val="000000" w:themeColor="text1"/>
          <w:sz w:val="22"/>
          <w:szCs w:val="22"/>
        </w:rPr>
      </w:pPr>
      <w:r>
        <w:rPr>
          <w:rFonts w:ascii="Akkurat" w:eastAsia="Calibri" w:hAnsi="Akkurat" w:cs="Calibri"/>
          <w:color w:val="000000" w:themeColor="text1"/>
          <w:sz w:val="22"/>
          <w:szCs w:val="22"/>
          <w:lang w:val="en-US"/>
        </w:rPr>
        <w:t>Thursday 5 November, 6.30</w:t>
      </w:r>
      <w:r w:rsidR="0012763D" w:rsidRPr="00613865">
        <w:rPr>
          <w:rFonts w:ascii="Akkurat" w:eastAsia="Calibri" w:hAnsi="Akkurat" w:cs="Calibri"/>
          <w:color w:val="000000" w:themeColor="text1"/>
          <w:sz w:val="22"/>
          <w:szCs w:val="22"/>
          <w:lang w:val="en-US"/>
        </w:rPr>
        <w:t>pm</w:t>
      </w:r>
    </w:p>
    <w:p w14:paraId="1BFBBB95" w14:textId="77777777" w:rsidR="00A97627" w:rsidRPr="00613865" w:rsidRDefault="00A97627" w:rsidP="0012763D">
      <w:pPr>
        <w:rPr>
          <w:rFonts w:ascii="Akkurat" w:eastAsia="Calibri" w:hAnsi="Akkurat" w:cs="Calibri"/>
          <w:color w:val="000000" w:themeColor="text1"/>
          <w:sz w:val="22"/>
          <w:szCs w:val="22"/>
          <w:lang w:val="en-US"/>
        </w:rPr>
      </w:pPr>
    </w:p>
    <w:p w14:paraId="2666E0A2" w14:textId="403E7FB7" w:rsidR="0012763D" w:rsidRPr="00613865" w:rsidRDefault="00A55747" w:rsidP="0012763D">
      <w:pPr>
        <w:rPr>
          <w:rFonts w:ascii="Akkurat" w:eastAsia="Calibri" w:hAnsi="Akkurat" w:cs="Calibri"/>
          <w:color w:val="000000" w:themeColor="text1"/>
          <w:sz w:val="22"/>
          <w:szCs w:val="22"/>
        </w:rPr>
      </w:pPr>
      <w:r>
        <w:rPr>
          <w:rFonts w:ascii="Akkurat" w:eastAsia="Calibri" w:hAnsi="Akkurat" w:cs="Calibri"/>
          <w:color w:val="000000" w:themeColor="text1"/>
          <w:sz w:val="22"/>
          <w:szCs w:val="22"/>
          <w:lang w:val="en-US"/>
        </w:rPr>
        <w:t>Facilitated</w:t>
      </w:r>
      <w:r w:rsidR="0012763D" w:rsidRPr="00613865">
        <w:rPr>
          <w:rFonts w:ascii="Akkurat" w:eastAsia="Calibri" w:hAnsi="Akkurat" w:cs="Calibri"/>
          <w:color w:val="000000" w:themeColor="text1"/>
          <w:sz w:val="22"/>
          <w:szCs w:val="22"/>
          <w:lang w:val="en-US"/>
        </w:rPr>
        <w:t xml:space="preserve"> by </w:t>
      </w:r>
      <w:proofErr w:type="spellStart"/>
      <w:r w:rsidR="0012763D" w:rsidRPr="00613865">
        <w:rPr>
          <w:rFonts w:ascii="Akkurat" w:eastAsia="Calibri" w:hAnsi="Akkurat" w:cs="Calibri"/>
          <w:color w:val="000000" w:themeColor="text1"/>
          <w:sz w:val="22"/>
          <w:szCs w:val="22"/>
          <w:lang w:val="en-US"/>
        </w:rPr>
        <w:t>Hoda</w:t>
      </w:r>
      <w:proofErr w:type="spellEnd"/>
      <w:r w:rsidR="0012763D" w:rsidRPr="00613865">
        <w:rPr>
          <w:rFonts w:ascii="Akkurat" w:eastAsia="Calibri" w:hAnsi="Akkurat" w:cs="Calibri"/>
          <w:color w:val="000000" w:themeColor="text1"/>
          <w:sz w:val="22"/>
          <w:szCs w:val="22"/>
          <w:lang w:val="en-US"/>
        </w:rPr>
        <w:t xml:space="preserve"> </w:t>
      </w:r>
      <w:proofErr w:type="spellStart"/>
      <w:r w:rsidR="0012763D" w:rsidRPr="00613865">
        <w:rPr>
          <w:rFonts w:ascii="Akkurat" w:eastAsia="Calibri" w:hAnsi="Akkurat" w:cs="Calibri"/>
          <w:color w:val="000000" w:themeColor="text1"/>
          <w:sz w:val="22"/>
          <w:szCs w:val="22"/>
          <w:lang w:val="en-US"/>
        </w:rPr>
        <w:t>Hashi</w:t>
      </w:r>
      <w:proofErr w:type="spellEnd"/>
      <w:r w:rsidR="0012763D" w:rsidRPr="00613865">
        <w:rPr>
          <w:rFonts w:ascii="Akkurat" w:eastAsia="Calibri" w:hAnsi="Akkurat" w:cs="Calibri"/>
          <w:color w:val="000000" w:themeColor="text1"/>
          <w:sz w:val="22"/>
          <w:szCs w:val="22"/>
          <w:lang w:val="en-US"/>
        </w:rPr>
        <w:t xml:space="preserve"> and using Audre Lorde’s </w:t>
      </w:r>
      <w:r w:rsidR="0012763D" w:rsidRPr="00613865">
        <w:rPr>
          <w:rFonts w:ascii="Akkurat" w:eastAsia="Calibri" w:hAnsi="Akkurat" w:cs="Calibri"/>
          <w:i/>
          <w:iCs/>
          <w:color w:val="000000" w:themeColor="text1"/>
          <w:sz w:val="22"/>
          <w:szCs w:val="22"/>
          <w:lang w:val="en-US"/>
        </w:rPr>
        <w:t>The Transformation of Silence into Language and Action</w:t>
      </w:r>
      <w:r w:rsidR="0012763D" w:rsidRPr="00613865">
        <w:rPr>
          <w:rFonts w:ascii="Akkurat" w:eastAsia="Calibri" w:hAnsi="Akkurat" w:cs="Calibri"/>
          <w:color w:val="000000" w:themeColor="text1"/>
          <w:sz w:val="22"/>
          <w:szCs w:val="22"/>
          <w:lang w:val="en-US"/>
        </w:rPr>
        <w:t xml:space="preserve"> (1977), this interactive workshop explores the questions posed by </w:t>
      </w:r>
      <w:r w:rsidR="0012763D" w:rsidRPr="00613865">
        <w:rPr>
          <w:rFonts w:ascii="Akkurat" w:eastAsia="Calibri" w:hAnsi="Akkurat" w:cs="Calibri"/>
          <w:color w:val="000000" w:themeColor="text1"/>
          <w:sz w:val="22"/>
          <w:szCs w:val="22"/>
          <w:lang w:val="en-US"/>
        </w:rPr>
        <w:lastRenderedPageBreak/>
        <w:t>Lorde from the perspective of voices within her community that have traditionally been silenced.</w:t>
      </w:r>
    </w:p>
    <w:p w14:paraId="32D7CB81" w14:textId="77777777" w:rsidR="0012763D" w:rsidRPr="00613865" w:rsidRDefault="0012763D">
      <w:pPr>
        <w:rPr>
          <w:rFonts w:ascii="Akkurat" w:hAnsi="Akkurat"/>
          <w:color w:val="000000" w:themeColor="text1"/>
          <w:sz w:val="22"/>
          <w:szCs w:val="22"/>
        </w:rPr>
      </w:pPr>
    </w:p>
    <w:p w14:paraId="1BA6CF5C" w14:textId="77777777" w:rsidR="0012763D" w:rsidRPr="00613865" w:rsidRDefault="0012763D" w:rsidP="0012763D">
      <w:pPr>
        <w:rPr>
          <w:rFonts w:ascii="Akkurat" w:eastAsia="Calibri" w:hAnsi="Akkurat" w:cs="Calibri"/>
          <w:b/>
          <w:bCs/>
          <w:color w:val="000000" w:themeColor="text1"/>
          <w:sz w:val="22"/>
          <w:szCs w:val="22"/>
        </w:rPr>
      </w:pPr>
      <w:r w:rsidRPr="00613865">
        <w:rPr>
          <w:rFonts w:ascii="Akkurat" w:eastAsia="Calibri" w:hAnsi="Akkurat" w:cs="Calibri"/>
          <w:b/>
          <w:bCs/>
          <w:color w:val="000000" w:themeColor="text1"/>
          <w:sz w:val="22"/>
          <w:szCs w:val="22"/>
          <w:lang w:val="en-US"/>
        </w:rPr>
        <w:t>Postcards from the Diaspora: The Search for Love</w:t>
      </w:r>
    </w:p>
    <w:p w14:paraId="696DB870" w14:textId="784CF472" w:rsidR="0012763D" w:rsidRPr="00613865" w:rsidRDefault="009576F3" w:rsidP="0012763D">
      <w:pPr>
        <w:rPr>
          <w:rFonts w:ascii="Akkurat" w:eastAsia="Calibri" w:hAnsi="Akkurat" w:cs="Calibri"/>
          <w:color w:val="000000" w:themeColor="text1"/>
          <w:sz w:val="22"/>
          <w:szCs w:val="22"/>
        </w:rPr>
      </w:pPr>
      <w:r>
        <w:rPr>
          <w:rFonts w:ascii="Akkurat" w:eastAsia="Calibri" w:hAnsi="Akkurat" w:cs="Calibri"/>
          <w:color w:val="000000" w:themeColor="text1"/>
          <w:sz w:val="22"/>
          <w:szCs w:val="22"/>
          <w:lang w:val="en-US"/>
        </w:rPr>
        <w:t>Thursday 2 December, 6.30</w:t>
      </w:r>
      <w:r w:rsidR="0012763D" w:rsidRPr="00613865">
        <w:rPr>
          <w:rFonts w:ascii="Akkurat" w:eastAsia="Calibri" w:hAnsi="Akkurat" w:cs="Calibri"/>
          <w:color w:val="000000" w:themeColor="text1"/>
          <w:sz w:val="22"/>
          <w:szCs w:val="22"/>
          <w:lang w:val="en-US"/>
        </w:rPr>
        <w:t>pm</w:t>
      </w:r>
    </w:p>
    <w:p w14:paraId="23580FC8" w14:textId="77777777" w:rsidR="00A97627" w:rsidRPr="00613865" w:rsidRDefault="00A97627">
      <w:pPr>
        <w:rPr>
          <w:rFonts w:ascii="Akkurat" w:eastAsia="Calibri" w:hAnsi="Akkurat" w:cs="Calibri"/>
          <w:color w:val="000000" w:themeColor="text1"/>
          <w:sz w:val="22"/>
          <w:szCs w:val="22"/>
          <w:lang w:val="en-US"/>
        </w:rPr>
      </w:pPr>
    </w:p>
    <w:p w14:paraId="36F84003" w14:textId="39552D6D" w:rsidR="0012763D" w:rsidRPr="00613865" w:rsidRDefault="00A55747">
      <w:pPr>
        <w:rPr>
          <w:rFonts w:ascii="Akkurat" w:eastAsia="Calibri" w:hAnsi="Akkurat" w:cs="Calibri"/>
          <w:color w:val="000000" w:themeColor="text1"/>
          <w:sz w:val="22"/>
          <w:szCs w:val="22"/>
        </w:rPr>
      </w:pPr>
      <w:r>
        <w:rPr>
          <w:rFonts w:ascii="Akkurat" w:eastAsia="Calibri" w:hAnsi="Akkurat" w:cs="Calibri"/>
          <w:color w:val="000000" w:themeColor="text1"/>
          <w:sz w:val="22"/>
          <w:szCs w:val="22"/>
          <w:lang w:val="en-US"/>
        </w:rPr>
        <w:t>T</w:t>
      </w:r>
      <w:r w:rsidR="0012763D" w:rsidRPr="00613865">
        <w:rPr>
          <w:rFonts w:ascii="Akkurat" w:eastAsia="Calibri" w:hAnsi="Akkurat" w:cs="Calibri"/>
          <w:color w:val="000000" w:themeColor="text1"/>
          <w:sz w:val="22"/>
          <w:szCs w:val="22"/>
          <w:lang w:val="en-US"/>
        </w:rPr>
        <w:t>his session</w:t>
      </w:r>
      <w:r>
        <w:rPr>
          <w:rFonts w:ascii="Akkurat" w:eastAsia="Calibri" w:hAnsi="Akkurat" w:cs="Calibri"/>
          <w:color w:val="000000" w:themeColor="text1"/>
          <w:sz w:val="22"/>
          <w:szCs w:val="22"/>
          <w:lang w:val="en-US"/>
        </w:rPr>
        <w:t>,</w:t>
      </w:r>
      <w:r w:rsidR="0012763D" w:rsidRPr="00613865">
        <w:rPr>
          <w:rFonts w:ascii="Akkurat" w:eastAsia="Calibri" w:hAnsi="Akkurat" w:cs="Calibri"/>
          <w:color w:val="000000" w:themeColor="text1"/>
          <w:sz w:val="22"/>
          <w:szCs w:val="22"/>
          <w:lang w:val="en-US"/>
        </w:rPr>
        <w:t xml:space="preserve"> </w:t>
      </w:r>
      <w:r>
        <w:rPr>
          <w:rFonts w:ascii="Akkurat" w:eastAsia="Calibri" w:hAnsi="Akkurat" w:cs="Calibri"/>
          <w:color w:val="000000" w:themeColor="text1"/>
          <w:sz w:val="22"/>
          <w:szCs w:val="22"/>
          <w:lang w:val="en-US"/>
        </w:rPr>
        <w:t>l</w:t>
      </w:r>
      <w:r w:rsidRPr="00613865">
        <w:rPr>
          <w:rFonts w:ascii="Akkurat" w:eastAsia="Calibri" w:hAnsi="Akkurat" w:cs="Calibri"/>
          <w:color w:val="000000" w:themeColor="text1"/>
          <w:sz w:val="22"/>
          <w:szCs w:val="22"/>
          <w:lang w:val="en-US"/>
        </w:rPr>
        <w:t xml:space="preserve">ed by </w:t>
      </w:r>
      <w:proofErr w:type="spellStart"/>
      <w:r w:rsidRPr="00613865">
        <w:rPr>
          <w:rFonts w:ascii="Akkurat" w:eastAsia="Calibri" w:hAnsi="Akkurat" w:cs="Calibri"/>
          <w:color w:val="000000" w:themeColor="text1"/>
          <w:sz w:val="22"/>
          <w:szCs w:val="22"/>
          <w:lang w:val="en-US"/>
        </w:rPr>
        <w:t>Hodan</w:t>
      </w:r>
      <w:proofErr w:type="spellEnd"/>
      <w:r w:rsidRPr="00613865">
        <w:rPr>
          <w:rFonts w:ascii="Akkurat" w:eastAsia="Calibri" w:hAnsi="Akkurat" w:cs="Calibri"/>
          <w:color w:val="000000" w:themeColor="text1"/>
          <w:sz w:val="22"/>
          <w:szCs w:val="22"/>
          <w:lang w:val="en-US"/>
        </w:rPr>
        <w:t xml:space="preserve"> Oma</w:t>
      </w:r>
      <w:r>
        <w:rPr>
          <w:rFonts w:ascii="Akkurat" w:eastAsia="Calibri" w:hAnsi="Akkurat" w:cs="Calibri"/>
          <w:color w:val="000000" w:themeColor="text1"/>
          <w:sz w:val="22"/>
          <w:szCs w:val="22"/>
          <w:lang w:val="en-US"/>
        </w:rPr>
        <w:t>r,</w:t>
      </w:r>
      <w:r w:rsidRPr="00613865">
        <w:rPr>
          <w:rFonts w:ascii="Akkurat" w:eastAsia="Calibri" w:hAnsi="Akkurat" w:cs="Calibri"/>
          <w:color w:val="000000" w:themeColor="text1"/>
          <w:sz w:val="22"/>
          <w:szCs w:val="22"/>
          <w:lang w:val="en-US"/>
        </w:rPr>
        <w:t xml:space="preserve"> </w:t>
      </w:r>
      <w:r w:rsidR="0012763D" w:rsidRPr="00613865">
        <w:rPr>
          <w:rFonts w:ascii="Akkurat" w:eastAsia="Calibri" w:hAnsi="Akkurat" w:cs="Calibri"/>
          <w:color w:val="000000" w:themeColor="text1"/>
          <w:sz w:val="22"/>
          <w:szCs w:val="22"/>
          <w:lang w:val="en-US"/>
        </w:rPr>
        <w:t xml:space="preserve">explores segments of </w:t>
      </w:r>
      <w:r w:rsidR="0012763D" w:rsidRPr="00613865">
        <w:rPr>
          <w:rFonts w:ascii="Akkurat" w:eastAsia="Calibri" w:hAnsi="Akkurat" w:cs="Calibri"/>
          <w:i/>
          <w:iCs/>
          <w:color w:val="000000" w:themeColor="text1"/>
          <w:sz w:val="22"/>
          <w:szCs w:val="22"/>
          <w:lang w:val="en-US"/>
        </w:rPr>
        <w:t>Communion: The Female Search for Love</w:t>
      </w:r>
      <w:r w:rsidR="0012763D" w:rsidRPr="00613865">
        <w:rPr>
          <w:rFonts w:ascii="Akkurat" w:eastAsia="Calibri" w:hAnsi="Akkurat" w:cs="Calibri"/>
          <w:color w:val="000000" w:themeColor="text1"/>
          <w:sz w:val="22"/>
          <w:szCs w:val="22"/>
          <w:lang w:val="en-US"/>
        </w:rPr>
        <w:t xml:space="preserve"> by bell hooks, a text that speaks to concurrent issues concerning the search for love today in a late capitalist system.</w:t>
      </w:r>
    </w:p>
    <w:p w14:paraId="583F0F29" w14:textId="77777777" w:rsidR="00F93059" w:rsidRPr="00613865" w:rsidRDefault="00F93059">
      <w:pPr>
        <w:rPr>
          <w:rFonts w:ascii="Akkurat" w:hAnsi="Akkurat"/>
          <w:sz w:val="22"/>
          <w:szCs w:val="22"/>
        </w:rPr>
      </w:pPr>
    </w:p>
    <w:p w14:paraId="15CB36EA" w14:textId="7A40C2F8" w:rsidR="0012763D" w:rsidRPr="00666370" w:rsidRDefault="00613865">
      <w:pPr>
        <w:rPr>
          <w:rFonts w:ascii="Akkurat" w:hAnsi="Akkurat"/>
          <w:b/>
          <w:sz w:val="22"/>
          <w:szCs w:val="22"/>
        </w:rPr>
      </w:pPr>
      <w:r w:rsidRPr="00666370">
        <w:rPr>
          <w:rFonts w:ascii="Akkurat" w:hAnsi="Akkurat"/>
          <w:b/>
          <w:sz w:val="22"/>
          <w:szCs w:val="22"/>
        </w:rPr>
        <w:t>Whitechapel Gallery podcast</w:t>
      </w:r>
      <w:r w:rsidR="00F97A3F" w:rsidRPr="00666370">
        <w:rPr>
          <w:rFonts w:ascii="Akkurat" w:hAnsi="Akkurat"/>
          <w:b/>
          <w:sz w:val="22"/>
          <w:szCs w:val="22"/>
        </w:rPr>
        <w:t xml:space="preserve"> series</w:t>
      </w:r>
      <w:r w:rsidRPr="00666370">
        <w:rPr>
          <w:rFonts w:ascii="Akkurat" w:hAnsi="Akkurat"/>
          <w:b/>
          <w:sz w:val="22"/>
          <w:szCs w:val="22"/>
        </w:rPr>
        <w:t xml:space="preserve">: </w:t>
      </w:r>
      <w:r w:rsidRPr="00666370">
        <w:rPr>
          <w:rFonts w:ascii="Akkurat" w:hAnsi="Akkurat"/>
          <w:b/>
          <w:i/>
          <w:sz w:val="22"/>
          <w:szCs w:val="22"/>
        </w:rPr>
        <w:t>Hear, Now</w:t>
      </w:r>
    </w:p>
    <w:p w14:paraId="2760FDB9" w14:textId="77777777" w:rsidR="000644DB" w:rsidRPr="00613865" w:rsidRDefault="000644DB" w:rsidP="0012763D">
      <w:pPr>
        <w:rPr>
          <w:rFonts w:ascii="Akkurat" w:hAnsi="Akkurat"/>
          <w:sz w:val="22"/>
          <w:szCs w:val="22"/>
        </w:rPr>
      </w:pPr>
    </w:p>
    <w:p w14:paraId="7E2EE52E" w14:textId="64FA982B" w:rsidR="0012763D" w:rsidRPr="00613865" w:rsidRDefault="0012763D" w:rsidP="0012763D">
      <w:pPr>
        <w:rPr>
          <w:rFonts w:ascii="Akkurat" w:eastAsia="Calibri" w:hAnsi="Akkurat" w:cs="Calibri"/>
          <w:sz w:val="22"/>
          <w:szCs w:val="22"/>
        </w:rPr>
      </w:pPr>
      <w:r w:rsidRPr="00613865">
        <w:rPr>
          <w:rFonts w:ascii="Akkurat" w:eastAsia="Calibri" w:hAnsi="Akkurat" w:cs="Calibri"/>
          <w:sz w:val="22"/>
          <w:szCs w:val="22"/>
        </w:rPr>
        <w:t xml:space="preserve">To be released over the course of the </w:t>
      </w:r>
      <w:r w:rsidR="00913EC7">
        <w:rPr>
          <w:rFonts w:ascii="Akkurat" w:eastAsia="Calibri" w:hAnsi="Akkurat" w:cs="Calibri"/>
          <w:sz w:val="22"/>
          <w:szCs w:val="22"/>
        </w:rPr>
        <w:t xml:space="preserve">autumn </w:t>
      </w:r>
      <w:r w:rsidRPr="00613865">
        <w:rPr>
          <w:rFonts w:ascii="Akkurat" w:eastAsia="Calibri" w:hAnsi="Akkurat" w:cs="Calibri"/>
          <w:sz w:val="22"/>
          <w:szCs w:val="22"/>
        </w:rPr>
        <w:t>season</w:t>
      </w:r>
      <w:r w:rsidR="000644DB" w:rsidRPr="00613865">
        <w:rPr>
          <w:rFonts w:ascii="Akkurat" w:eastAsia="Calibri" w:hAnsi="Akkurat" w:cs="Calibri"/>
          <w:sz w:val="22"/>
          <w:szCs w:val="22"/>
        </w:rPr>
        <w:t xml:space="preserve">, </w:t>
      </w:r>
      <w:r w:rsidR="00A55747">
        <w:rPr>
          <w:rFonts w:ascii="Akkurat" w:eastAsia="Calibri" w:hAnsi="Akkurat" w:cs="Calibri"/>
          <w:sz w:val="22"/>
          <w:szCs w:val="22"/>
        </w:rPr>
        <w:t>a</w:t>
      </w:r>
      <w:r w:rsidR="000644DB" w:rsidRPr="00613865">
        <w:rPr>
          <w:rFonts w:ascii="Akkurat" w:eastAsia="Calibri" w:hAnsi="Akkurat" w:cs="Calibri"/>
          <w:sz w:val="22"/>
          <w:szCs w:val="22"/>
        </w:rPr>
        <w:t xml:space="preserve"> new podcast</w:t>
      </w:r>
      <w:r w:rsidR="00F97A3F">
        <w:rPr>
          <w:rFonts w:ascii="Akkurat" w:eastAsia="Calibri" w:hAnsi="Akkurat" w:cs="Calibri"/>
          <w:sz w:val="22"/>
          <w:szCs w:val="22"/>
        </w:rPr>
        <w:t xml:space="preserve"> series</w:t>
      </w:r>
      <w:r w:rsidR="000644DB" w:rsidRPr="00613865">
        <w:rPr>
          <w:rFonts w:ascii="Akkurat" w:eastAsia="Calibri" w:hAnsi="Akkurat" w:cs="Calibri"/>
          <w:sz w:val="22"/>
          <w:szCs w:val="22"/>
        </w:rPr>
        <w:t xml:space="preserve"> </w:t>
      </w:r>
      <w:r w:rsidR="000644DB" w:rsidRPr="00613865">
        <w:rPr>
          <w:rFonts w:ascii="Akkurat" w:eastAsia="Calibri" w:hAnsi="Akkurat" w:cs="Calibri"/>
          <w:i/>
          <w:sz w:val="22"/>
          <w:szCs w:val="22"/>
        </w:rPr>
        <w:t>Hear, Now</w:t>
      </w:r>
      <w:r w:rsidR="00A80A45" w:rsidRPr="00613865">
        <w:rPr>
          <w:rFonts w:ascii="Akkurat" w:eastAsia="Calibri" w:hAnsi="Akkurat" w:cs="Calibri"/>
          <w:sz w:val="22"/>
          <w:szCs w:val="22"/>
        </w:rPr>
        <w:t xml:space="preserve"> </w:t>
      </w:r>
      <w:r w:rsidR="000644DB" w:rsidRPr="00613865">
        <w:rPr>
          <w:rFonts w:ascii="Akkurat" w:eastAsia="Calibri" w:hAnsi="Akkurat" w:cs="Calibri"/>
          <w:sz w:val="22"/>
          <w:szCs w:val="22"/>
        </w:rPr>
        <w:t>join</w:t>
      </w:r>
      <w:r w:rsidR="00A80A45" w:rsidRPr="00613865">
        <w:rPr>
          <w:rFonts w:ascii="Akkurat" w:eastAsia="Calibri" w:hAnsi="Akkurat" w:cs="Calibri"/>
          <w:sz w:val="22"/>
          <w:szCs w:val="22"/>
        </w:rPr>
        <w:t>s Whitechapel Gallery curators</w:t>
      </w:r>
      <w:r w:rsidR="000644DB" w:rsidRPr="00613865">
        <w:rPr>
          <w:rFonts w:ascii="Akkurat" w:eastAsia="Calibri" w:hAnsi="Akkurat" w:cs="Calibri"/>
          <w:sz w:val="22"/>
          <w:szCs w:val="22"/>
        </w:rPr>
        <w:t xml:space="preserve"> </w:t>
      </w:r>
      <w:r w:rsidRPr="00613865">
        <w:rPr>
          <w:rFonts w:ascii="Akkurat" w:eastAsia="Calibri" w:hAnsi="Akkurat" w:cs="Calibri"/>
          <w:sz w:val="22"/>
          <w:szCs w:val="22"/>
        </w:rPr>
        <w:t xml:space="preserve">in dialogue with artists, collaborators and thinkers </w:t>
      </w:r>
      <w:r w:rsidR="00A55747">
        <w:rPr>
          <w:rFonts w:ascii="Akkurat" w:eastAsia="Calibri" w:hAnsi="Akkurat" w:cs="Calibri"/>
          <w:sz w:val="22"/>
          <w:szCs w:val="22"/>
        </w:rPr>
        <w:t>about ongoing</w:t>
      </w:r>
      <w:r w:rsidR="000644DB" w:rsidRPr="00613865">
        <w:rPr>
          <w:rFonts w:ascii="Akkurat" w:eastAsia="Calibri" w:hAnsi="Akkurat" w:cs="Calibri"/>
          <w:sz w:val="22"/>
          <w:szCs w:val="22"/>
        </w:rPr>
        <w:t xml:space="preserve"> exhibitions</w:t>
      </w:r>
      <w:r w:rsidR="00A80A45" w:rsidRPr="00613865">
        <w:rPr>
          <w:rFonts w:ascii="Akkurat" w:eastAsia="Calibri" w:hAnsi="Akkurat" w:cs="Calibri"/>
          <w:sz w:val="22"/>
          <w:szCs w:val="22"/>
        </w:rPr>
        <w:t xml:space="preserve"> and the stories behind them. </w:t>
      </w:r>
      <w:r w:rsidR="00666370">
        <w:rPr>
          <w:rFonts w:ascii="Akkurat" w:eastAsia="Calibri" w:hAnsi="Akkurat" w:cs="Calibri"/>
          <w:sz w:val="22"/>
          <w:szCs w:val="22"/>
        </w:rPr>
        <w:t>They reveal methods and ideas, offering fascinating insights and perspectives on the work in the galleries and the cultural issues of our time.</w:t>
      </w:r>
    </w:p>
    <w:p w14:paraId="5B8CFFC0" w14:textId="77777777" w:rsidR="0012763D" w:rsidRPr="00613865" w:rsidRDefault="0012763D" w:rsidP="0012763D">
      <w:pPr>
        <w:rPr>
          <w:rFonts w:ascii="Akkurat" w:eastAsia="Calibri" w:hAnsi="Akkurat" w:cs="Calibri"/>
          <w:sz w:val="22"/>
          <w:szCs w:val="22"/>
        </w:rPr>
      </w:pPr>
    </w:p>
    <w:p w14:paraId="5D918578" w14:textId="3FD940E1" w:rsidR="00666370" w:rsidRDefault="00666370" w:rsidP="00666370">
      <w:pPr>
        <w:rPr>
          <w:rFonts w:ascii="Akkurat" w:eastAsia="Calibri" w:hAnsi="Akkurat" w:cs="Calibri"/>
          <w:b/>
          <w:bCs/>
          <w:sz w:val="22"/>
          <w:szCs w:val="22"/>
        </w:rPr>
      </w:pPr>
      <w:r w:rsidRPr="00613865">
        <w:rPr>
          <w:rFonts w:ascii="Akkurat" w:eastAsia="Calibri" w:hAnsi="Akkurat" w:cs="Calibri"/>
          <w:b/>
          <w:bCs/>
          <w:sz w:val="22"/>
          <w:szCs w:val="22"/>
        </w:rPr>
        <w:t xml:space="preserve">Episode </w:t>
      </w:r>
      <w:r w:rsidR="00FD1E97">
        <w:rPr>
          <w:rFonts w:ascii="Akkurat" w:eastAsia="Calibri" w:hAnsi="Akkurat" w:cs="Calibri"/>
          <w:b/>
          <w:bCs/>
          <w:sz w:val="22"/>
          <w:szCs w:val="22"/>
        </w:rPr>
        <w:t>One: A</w:t>
      </w:r>
      <w:r w:rsidRPr="00613865">
        <w:rPr>
          <w:rFonts w:ascii="Akkurat" w:eastAsia="Calibri" w:hAnsi="Akkurat" w:cs="Calibri"/>
          <w:b/>
          <w:bCs/>
          <w:sz w:val="22"/>
          <w:szCs w:val="22"/>
        </w:rPr>
        <w:t>ccelerate your escape</w:t>
      </w:r>
    </w:p>
    <w:p w14:paraId="4349D00B" w14:textId="51D9768C" w:rsidR="00666370" w:rsidRPr="00666370" w:rsidRDefault="00666370" w:rsidP="00666370">
      <w:pPr>
        <w:rPr>
          <w:rFonts w:ascii="Akkurat" w:hAnsi="Akkurat"/>
          <w:sz w:val="22"/>
          <w:szCs w:val="22"/>
          <w:lang w:val="en-US"/>
        </w:rPr>
      </w:pPr>
      <w:r w:rsidRPr="00666370">
        <w:rPr>
          <w:rFonts w:ascii="Akkurat" w:hAnsi="Akkurat"/>
          <w:sz w:val="22"/>
          <w:szCs w:val="22"/>
          <w:lang w:val="en-US"/>
        </w:rPr>
        <w:t xml:space="preserve">Renowned British painter </w:t>
      </w:r>
      <w:r w:rsidRPr="00666370">
        <w:rPr>
          <w:rFonts w:ascii="Akkurat" w:hAnsi="Akkurat"/>
          <w:b/>
          <w:sz w:val="22"/>
          <w:szCs w:val="22"/>
          <w:lang w:val="en-US"/>
        </w:rPr>
        <w:t>Gary Hume</w:t>
      </w:r>
      <w:r w:rsidRPr="00666370">
        <w:rPr>
          <w:rFonts w:ascii="Akkurat" w:hAnsi="Akkurat"/>
          <w:sz w:val="22"/>
          <w:szCs w:val="22"/>
          <w:lang w:val="en-US"/>
        </w:rPr>
        <w:t xml:space="preserve"> speaks with curator Laura Smith about his selection of art from the </w:t>
      </w:r>
      <w:proofErr w:type="spellStart"/>
      <w:r w:rsidRPr="00666370">
        <w:rPr>
          <w:rFonts w:ascii="Akkurat" w:hAnsi="Akkurat"/>
          <w:sz w:val="22"/>
          <w:szCs w:val="22"/>
          <w:lang w:val="en-US"/>
        </w:rPr>
        <w:t>Hiscox</w:t>
      </w:r>
      <w:proofErr w:type="spellEnd"/>
      <w:r w:rsidRPr="00666370">
        <w:rPr>
          <w:rFonts w:ascii="Akkurat" w:hAnsi="Akkurat"/>
          <w:sz w:val="22"/>
          <w:szCs w:val="22"/>
          <w:lang w:val="en-US"/>
        </w:rPr>
        <w:t xml:space="preserve"> Collection. Immersed in the transformative power of </w:t>
      </w:r>
      <w:proofErr w:type="spellStart"/>
      <w:r w:rsidRPr="00666370">
        <w:rPr>
          <w:rFonts w:ascii="Akkurat" w:hAnsi="Akkurat"/>
          <w:sz w:val="22"/>
          <w:szCs w:val="22"/>
          <w:lang w:val="en-US"/>
        </w:rPr>
        <w:t>colour</w:t>
      </w:r>
      <w:proofErr w:type="spellEnd"/>
      <w:r w:rsidRPr="00666370">
        <w:rPr>
          <w:rFonts w:ascii="Akkurat" w:hAnsi="Akkurat"/>
          <w:sz w:val="22"/>
          <w:szCs w:val="22"/>
          <w:lang w:val="en-US"/>
        </w:rPr>
        <w:t xml:space="preserve"> and form, Hume invites us to escape the everyday and to find new joys and sorrows in the myriad worlds imagined by his selected artists including </w:t>
      </w:r>
      <w:r w:rsidRPr="00FA7AEA">
        <w:rPr>
          <w:rFonts w:ascii="Akkurat" w:hAnsi="Akkurat"/>
          <w:b/>
          <w:sz w:val="22"/>
          <w:szCs w:val="22"/>
          <w:lang w:val="en-US"/>
        </w:rPr>
        <w:t>Keith Coventry</w:t>
      </w:r>
      <w:r w:rsidRPr="00666370">
        <w:rPr>
          <w:rFonts w:ascii="Akkurat" w:hAnsi="Akkurat"/>
          <w:sz w:val="22"/>
          <w:szCs w:val="22"/>
          <w:lang w:val="en-US"/>
        </w:rPr>
        <w:t xml:space="preserve">, </w:t>
      </w:r>
      <w:r w:rsidRPr="00FA7AEA">
        <w:rPr>
          <w:rFonts w:ascii="Akkurat" w:hAnsi="Akkurat"/>
          <w:b/>
          <w:sz w:val="22"/>
          <w:szCs w:val="22"/>
          <w:lang w:val="en-US"/>
        </w:rPr>
        <w:t>Nan Goldin</w:t>
      </w:r>
      <w:r w:rsidRPr="00666370">
        <w:rPr>
          <w:rFonts w:ascii="Akkurat" w:hAnsi="Akkurat"/>
          <w:sz w:val="22"/>
          <w:szCs w:val="22"/>
          <w:lang w:val="en-US"/>
        </w:rPr>
        <w:t xml:space="preserve">, </w:t>
      </w:r>
      <w:r w:rsidRPr="00FA7AEA">
        <w:rPr>
          <w:rFonts w:ascii="Akkurat" w:hAnsi="Akkurat"/>
          <w:b/>
          <w:sz w:val="22"/>
          <w:szCs w:val="22"/>
          <w:lang w:val="en-US"/>
        </w:rPr>
        <w:t xml:space="preserve">David </w:t>
      </w:r>
      <w:proofErr w:type="spellStart"/>
      <w:r w:rsidRPr="00FA7AEA">
        <w:rPr>
          <w:rFonts w:ascii="Akkurat" w:hAnsi="Akkurat"/>
          <w:b/>
          <w:sz w:val="22"/>
          <w:szCs w:val="22"/>
          <w:lang w:val="en-US"/>
        </w:rPr>
        <w:t>Hockney</w:t>
      </w:r>
      <w:proofErr w:type="spellEnd"/>
      <w:r w:rsidRPr="00666370">
        <w:rPr>
          <w:rFonts w:ascii="Akkurat" w:hAnsi="Akkurat"/>
          <w:sz w:val="22"/>
          <w:szCs w:val="22"/>
          <w:lang w:val="en-US"/>
        </w:rPr>
        <w:t xml:space="preserve">, </w:t>
      </w:r>
      <w:r w:rsidRPr="00FA7AEA">
        <w:rPr>
          <w:rFonts w:ascii="Akkurat" w:hAnsi="Akkurat"/>
          <w:b/>
          <w:sz w:val="22"/>
          <w:szCs w:val="22"/>
          <w:lang w:val="en-US"/>
        </w:rPr>
        <w:t>Alex Katz</w:t>
      </w:r>
      <w:r w:rsidRPr="00666370">
        <w:rPr>
          <w:rFonts w:ascii="Akkurat" w:hAnsi="Akkurat"/>
          <w:sz w:val="22"/>
          <w:szCs w:val="22"/>
          <w:lang w:val="en-US"/>
        </w:rPr>
        <w:t xml:space="preserve">, </w:t>
      </w:r>
      <w:r w:rsidRPr="00FA7AEA">
        <w:rPr>
          <w:rFonts w:ascii="Akkurat" w:hAnsi="Akkurat"/>
          <w:b/>
          <w:sz w:val="22"/>
          <w:szCs w:val="22"/>
          <w:lang w:val="en-US"/>
        </w:rPr>
        <w:t>Yves Oppenheim</w:t>
      </w:r>
      <w:r w:rsidRPr="00666370">
        <w:rPr>
          <w:rFonts w:ascii="Akkurat" w:hAnsi="Akkurat"/>
          <w:sz w:val="22"/>
          <w:szCs w:val="22"/>
          <w:lang w:val="en-US"/>
        </w:rPr>
        <w:t xml:space="preserve">, </w:t>
      </w:r>
      <w:r w:rsidRPr="00FA7AEA">
        <w:rPr>
          <w:rFonts w:ascii="Akkurat" w:hAnsi="Akkurat"/>
          <w:b/>
          <w:sz w:val="22"/>
          <w:szCs w:val="22"/>
          <w:lang w:val="en-US"/>
        </w:rPr>
        <w:t>Thomas Ruff</w:t>
      </w:r>
      <w:r w:rsidRPr="00666370">
        <w:rPr>
          <w:rFonts w:ascii="Akkurat" w:hAnsi="Akkurat"/>
          <w:sz w:val="22"/>
          <w:szCs w:val="22"/>
          <w:lang w:val="en-US"/>
        </w:rPr>
        <w:t xml:space="preserve"> and </w:t>
      </w:r>
      <w:r w:rsidRPr="00FA7AEA">
        <w:rPr>
          <w:rFonts w:ascii="Akkurat" w:hAnsi="Akkurat"/>
          <w:b/>
          <w:sz w:val="22"/>
          <w:szCs w:val="22"/>
          <w:lang w:val="en-US"/>
        </w:rPr>
        <w:t>Alison Wilding</w:t>
      </w:r>
      <w:r w:rsidRPr="00666370">
        <w:rPr>
          <w:rFonts w:ascii="Akkurat" w:hAnsi="Akkurat"/>
          <w:sz w:val="22"/>
          <w:szCs w:val="22"/>
          <w:lang w:val="en-US"/>
        </w:rPr>
        <w:t xml:space="preserve">.   </w:t>
      </w:r>
    </w:p>
    <w:p w14:paraId="2E2156CD" w14:textId="77777777" w:rsidR="00666370" w:rsidRDefault="00666370" w:rsidP="00666370">
      <w:pPr>
        <w:rPr>
          <w:rFonts w:ascii="Akkurat" w:hAnsi="Akkurat"/>
          <w:sz w:val="22"/>
          <w:szCs w:val="22"/>
        </w:rPr>
      </w:pPr>
    </w:p>
    <w:p w14:paraId="74ECCF32" w14:textId="3313FE3A" w:rsidR="00FA7AEA" w:rsidRPr="00613865" w:rsidRDefault="00FA7AEA" w:rsidP="00FA7AEA">
      <w:pPr>
        <w:rPr>
          <w:rFonts w:ascii="Akkurat" w:eastAsia="Calibri" w:hAnsi="Akkurat" w:cs="Calibri"/>
          <w:b/>
          <w:bCs/>
          <w:sz w:val="22"/>
          <w:szCs w:val="22"/>
        </w:rPr>
      </w:pPr>
      <w:r w:rsidRPr="00613865">
        <w:rPr>
          <w:rFonts w:ascii="Akkurat" w:eastAsia="Calibri" w:hAnsi="Akkurat" w:cs="Calibri"/>
          <w:b/>
          <w:bCs/>
          <w:sz w:val="22"/>
          <w:szCs w:val="22"/>
        </w:rPr>
        <w:t xml:space="preserve">Episode </w:t>
      </w:r>
      <w:r>
        <w:rPr>
          <w:rFonts w:ascii="Akkurat" w:eastAsia="Calibri" w:hAnsi="Akkurat" w:cs="Calibri"/>
          <w:b/>
          <w:bCs/>
          <w:sz w:val="22"/>
          <w:szCs w:val="22"/>
        </w:rPr>
        <w:t>Two</w:t>
      </w:r>
      <w:r w:rsidRPr="00613865">
        <w:rPr>
          <w:rFonts w:ascii="Akkurat" w:eastAsia="Calibri" w:hAnsi="Akkurat" w:cs="Calibri"/>
          <w:b/>
          <w:bCs/>
          <w:sz w:val="22"/>
          <w:szCs w:val="22"/>
        </w:rPr>
        <w:t xml:space="preserve">: </w:t>
      </w:r>
      <w:r>
        <w:rPr>
          <w:rFonts w:ascii="Akkurat" w:eastAsia="Calibri" w:hAnsi="Akkurat" w:cs="Calibri"/>
          <w:b/>
          <w:bCs/>
          <w:sz w:val="22"/>
          <w:szCs w:val="22"/>
        </w:rPr>
        <w:t>Home: Live &gt; In Room</w:t>
      </w:r>
    </w:p>
    <w:p w14:paraId="016F9E2D" w14:textId="77777777" w:rsidR="00FA7AEA" w:rsidRPr="00FA7AEA" w:rsidRDefault="00FA7AEA" w:rsidP="00FA7AEA">
      <w:pPr>
        <w:rPr>
          <w:rFonts w:ascii="Akkurat" w:hAnsi="Akkurat"/>
          <w:sz w:val="22"/>
          <w:szCs w:val="22"/>
          <w:lang w:val="en-US"/>
        </w:rPr>
      </w:pPr>
      <w:r w:rsidRPr="00FA7AEA">
        <w:rPr>
          <w:rFonts w:ascii="Akkurat" w:hAnsi="Akkurat"/>
          <w:sz w:val="22"/>
          <w:szCs w:val="22"/>
          <w:lang w:val="en-US"/>
        </w:rPr>
        <w:t>What role might art play when our freedom is curtailed? Can confinement trigger new creative processes and networks of solidarity? Hear Whitechapel Gallery’s Youth Forum, Duchamp &amp; Sons alongside Curator of Youth Programmes Renee Odjidja discuss their process in curating an exhibition virtually. They consider the ways in which lockdown has affected experiences of art and culture and how the home – as refuge or prison, as still life or real life - has inspired generations of artists.</w:t>
      </w:r>
    </w:p>
    <w:p w14:paraId="210CBC28" w14:textId="77777777" w:rsidR="00FA7AEA" w:rsidRPr="00E01D3D" w:rsidRDefault="00FA7AEA" w:rsidP="00FA7AEA">
      <w:pPr>
        <w:rPr>
          <w:rFonts w:ascii="Akkurat" w:eastAsia="Calibri" w:hAnsi="Akkurat" w:cs="Calibri"/>
          <w:sz w:val="22"/>
          <w:szCs w:val="22"/>
          <w:lang w:val="en-US"/>
        </w:rPr>
      </w:pPr>
    </w:p>
    <w:p w14:paraId="4B3C4B81" w14:textId="356ED2CA" w:rsidR="0012763D" w:rsidRPr="00613865" w:rsidRDefault="0012763D" w:rsidP="0012763D">
      <w:pPr>
        <w:rPr>
          <w:rFonts w:ascii="Akkurat" w:eastAsia="Calibri" w:hAnsi="Akkurat" w:cs="Calibri"/>
          <w:b/>
          <w:bCs/>
          <w:sz w:val="22"/>
          <w:szCs w:val="22"/>
        </w:rPr>
      </w:pPr>
      <w:r w:rsidRPr="00613865">
        <w:rPr>
          <w:rFonts w:ascii="Akkurat" w:eastAsia="Calibri" w:hAnsi="Akkurat" w:cs="Calibri"/>
          <w:b/>
          <w:bCs/>
          <w:sz w:val="22"/>
          <w:szCs w:val="22"/>
        </w:rPr>
        <w:t xml:space="preserve">Episode </w:t>
      </w:r>
      <w:r w:rsidR="00FA7AEA">
        <w:rPr>
          <w:rFonts w:ascii="Akkurat" w:eastAsia="Calibri" w:hAnsi="Akkurat" w:cs="Calibri"/>
          <w:b/>
          <w:bCs/>
          <w:sz w:val="22"/>
          <w:szCs w:val="22"/>
        </w:rPr>
        <w:t>Three</w:t>
      </w:r>
      <w:r w:rsidRPr="00613865">
        <w:rPr>
          <w:rFonts w:ascii="Akkurat" w:eastAsia="Calibri" w:hAnsi="Akkurat" w:cs="Calibri"/>
          <w:b/>
          <w:bCs/>
          <w:sz w:val="22"/>
          <w:szCs w:val="22"/>
        </w:rPr>
        <w:t xml:space="preserve">: </w:t>
      </w:r>
      <w:r w:rsidR="00E01D3D">
        <w:rPr>
          <w:rFonts w:ascii="Akkurat" w:eastAsia="Calibri" w:hAnsi="Akkurat" w:cs="Calibri"/>
          <w:b/>
          <w:bCs/>
          <w:sz w:val="22"/>
          <w:szCs w:val="22"/>
        </w:rPr>
        <w:t xml:space="preserve">Kai </w:t>
      </w:r>
      <w:proofErr w:type="spellStart"/>
      <w:r w:rsidR="00E01D3D">
        <w:rPr>
          <w:rFonts w:ascii="Akkurat" w:eastAsia="Calibri" w:hAnsi="Akkurat" w:cs="Calibri"/>
          <w:b/>
          <w:bCs/>
          <w:sz w:val="22"/>
          <w:szCs w:val="22"/>
        </w:rPr>
        <w:t>Althoff</w:t>
      </w:r>
      <w:proofErr w:type="spellEnd"/>
      <w:r w:rsidR="00E01D3D">
        <w:rPr>
          <w:rFonts w:ascii="Akkurat" w:eastAsia="Calibri" w:hAnsi="Akkurat" w:cs="Calibri"/>
          <w:b/>
          <w:bCs/>
          <w:sz w:val="22"/>
          <w:szCs w:val="22"/>
        </w:rPr>
        <w:t xml:space="preserve"> Goes with Bernard Leach</w:t>
      </w:r>
    </w:p>
    <w:p w14:paraId="63297D23" w14:textId="6DDAE6FE" w:rsidR="0012763D" w:rsidRDefault="0012763D" w:rsidP="0012763D">
      <w:pPr>
        <w:rPr>
          <w:rFonts w:ascii="Akkurat" w:hAnsi="Akkurat"/>
          <w:sz w:val="22"/>
          <w:szCs w:val="22"/>
        </w:rPr>
      </w:pPr>
      <w:r w:rsidRPr="00613865">
        <w:rPr>
          <w:rFonts w:ascii="Akkurat" w:hAnsi="Akkurat"/>
          <w:sz w:val="22"/>
          <w:szCs w:val="22"/>
        </w:rPr>
        <w:t>Artis</w:t>
      </w:r>
      <w:r w:rsidR="00FA7AEA">
        <w:rPr>
          <w:rFonts w:ascii="Akkurat" w:hAnsi="Akkurat"/>
          <w:sz w:val="22"/>
          <w:szCs w:val="22"/>
        </w:rPr>
        <w:t xml:space="preserve">t, ceramicist </w:t>
      </w:r>
      <w:r w:rsidRPr="00613865">
        <w:rPr>
          <w:rFonts w:ascii="Akkurat" w:hAnsi="Akkurat"/>
          <w:sz w:val="22"/>
          <w:szCs w:val="22"/>
        </w:rPr>
        <w:t>and writer Edmund de Waal joins for a special conversation with Whitechapel Gallery Director Iwona Blazwick to coincide with</w:t>
      </w:r>
      <w:r w:rsidR="00E01D3D">
        <w:rPr>
          <w:rFonts w:ascii="Akkurat" w:hAnsi="Akkurat"/>
          <w:sz w:val="22"/>
          <w:szCs w:val="22"/>
        </w:rPr>
        <w:t xml:space="preserve"> the exhibition</w:t>
      </w:r>
      <w:r w:rsidRPr="00613865">
        <w:rPr>
          <w:rFonts w:ascii="Akkurat" w:hAnsi="Akkurat"/>
          <w:sz w:val="22"/>
          <w:szCs w:val="22"/>
        </w:rPr>
        <w:t xml:space="preserve"> </w:t>
      </w:r>
      <w:r w:rsidR="003E5006">
        <w:rPr>
          <w:rFonts w:ascii="Akkurat" w:hAnsi="Akkurat"/>
          <w:i/>
          <w:iCs/>
          <w:sz w:val="22"/>
          <w:szCs w:val="22"/>
        </w:rPr>
        <w:t xml:space="preserve">Kai </w:t>
      </w:r>
      <w:proofErr w:type="spellStart"/>
      <w:r w:rsidR="003E5006">
        <w:rPr>
          <w:rFonts w:ascii="Akkurat" w:hAnsi="Akkurat"/>
          <w:i/>
          <w:iCs/>
          <w:sz w:val="22"/>
          <w:szCs w:val="22"/>
        </w:rPr>
        <w:t>Althoff</w:t>
      </w:r>
      <w:proofErr w:type="spellEnd"/>
      <w:r w:rsidR="003E5006">
        <w:rPr>
          <w:rFonts w:ascii="Akkurat" w:hAnsi="Akkurat"/>
          <w:i/>
          <w:iCs/>
          <w:sz w:val="22"/>
          <w:szCs w:val="22"/>
        </w:rPr>
        <w:t xml:space="preserve"> Goes w</w:t>
      </w:r>
      <w:r w:rsidRPr="00613865">
        <w:rPr>
          <w:rFonts w:ascii="Akkurat" w:hAnsi="Akkurat"/>
          <w:i/>
          <w:iCs/>
          <w:sz w:val="22"/>
          <w:szCs w:val="22"/>
        </w:rPr>
        <w:t>ith Bernard Leach</w:t>
      </w:r>
      <w:r w:rsidRPr="00613865">
        <w:rPr>
          <w:rFonts w:ascii="Akkurat" w:hAnsi="Akkurat"/>
          <w:sz w:val="22"/>
          <w:szCs w:val="22"/>
        </w:rPr>
        <w:t>. Known for his artistic practice alongside his globally acclaimed memoir</w:t>
      </w:r>
      <w:r w:rsidR="003E5006">
        <w:rPr>
          <w:rFonts w:ascii="Akkurat" w:hAnsi="Akkurat"/>
          <w:sz w:val="22"/>
          <w:szCs w:val="22"/>
        </w:rPr>
        <w:t>,</w:t>
      </w:r>
      <w:r w:rsidRPr="00613865">
        <w:rPr>
          <w:rFonts w:ascii="Akkurat" w:hAnsi="Akkurat"/>
          <w:sz w:val="22"/>
          <w:szCs w:val="22"/>
        </w:rPr>
        <w:t xml:space="preserve"> </w:t>
      </w:r>
      <w:r w:rsidRPr="00613865">
        <w:rPr>
          <w:rFonts w:ascii="Akkurat" w:hAnsi="Akkurat"/>
          <w:i/>
          <w:iCs/>
          <w:sz w:val="22"/>
          <w:szCs w:val="22"/>
        </w:rPr>
        <w:t>The Hare with the Amber Eyes</w:t>
      </w:r>
      <w:r w:rsidRPr="00613865">
        <w:rPr>
          <w:rFonts w:ascii="Akkurat" w:hAnsi="Akkurat"/>
          <w:sz w:val="22"/>
          <w:szCs w:val="22"/>
        </w:rPr>
        <w:t>, de Waal is an expert on the work of Bernard Leach and share</w:t>
      </w:r>
      <w:r w:rsidR="00A80A45" w:rsidRPr="00613865">
        <w:rPr>
          <w:rFonts w:ascii="Akkurat" w:hAnsi="Akkurat"/>
          <w:sz w:val="22"/>
          <w:szCs w:val="22"/>
        </w:rPr>
        <w:t>s</w:t>
      </w:r>
      <w:r w:rsidRPr="00613865">
        <w:rPr>
          <w:rFonts w:ascii="Akkurat" w:hAnsi="Akkurat"/>
          <w:sz w:val="22"/>
          <w:szCs w:val="22"/>
        </w:rPr>
        <w:t xml:space="preserve"> reflections on his enduring appeal to contemporary artists. </w:t>
      </w:r>
    </w:p>
    <w:p w14:paraId="49B2896C" w14:textId="77777777" w:rsidR="0012763D" w:rsidRPr="00613865" w:rsidRDefault="0012763D" w:rsidP="0012763D">
      <w:pPr>
        <w:rPr>
          <w:rFonts w:ascii="Akkurat" w:eastAsia="Calibri" w:hAnsi="Akkurat" w:cs="Calibri"/>
          <w:sz w:val="22"/>
          <w:szCs w:val="22"/>
        </w:rPr>
      </w:pPr>
    </w:p>
    <w:p w14:paraId="614EC8AD" w14:textId="77777777" w:rsidR="0012763D" w:rsidRPr="00613865" w:rsidRDefault="0012763D" w:rsidP="0012763D">
      <w:pPr>
        <w:rPr>
          <w:rFonts w:ascii="Akkurat" w:eastAsia="Calibri" w:hAnsi="Akkurat" w:cs="Calibri"/>
          <w:b/>
          <w:bCs/>
          <w:sz w:val="22"/>
          <w:szCs w:val="22"/>
        </w:rPr>
      </w:pPr>
      <w:r w:rsidRPr="00613865">
        <w:rPr>
          <w:rFonts w:ascii="Akkurat" w:eastAsia="Calibri" w:hAnsi="Akkurat" w:cs="Calibri"/>
          <w:b/>
          <w:bCs/>
          <w:sz w:val="22"/>
          <w:szCs w:val="22"/>
        </w:rPr>
        <w:t>Episode Four: Exercising Freedom: Encounters with Art, Artists and Communities</w:t>
      </w:r>
    </w:p>
    <w:p w14:paraId="01DC83BB" w14:textId="6A4A6006" w:rsidR="00FA7AEA" w:rsidRDefault="00FA7AEA" w:rsidP="0012763D">
      <w:pPr>
        <w:rPr>
          <w:rFonts w:ascii="Akkurat" w:hAnsi="Akkurat"/>
          <w:sz w:val="22"/>
          <w:szCs w:val="22"/>
        </w:rPr>
      </w:pPr>
      <w:r>
        <w:rPr>
          <w:rFonts w:ascii="Akkurat" w:hAnsi="Akkurat"/>
          <w:sz w:val="22"/>
          <w:szCs w:val="22"/>
        </w:rPr>
        <w:t xml:space="preserve">In the late 1970s in London’s East End, Whitechapel </w:t>
      </w:r>
      <w:r w:rsidR="0036397A">
        <w:rPr>
          <w:rFonts w:ascii="Akkurat" w:hAnsi="Akkurat"/>
          <w:sz w:val="22"/>
          <w:szCs w:val="22"/>
        </w:rPr>
        <w:t>Art Gallery developed a pioneering approach to art and education. Jenni Lomax, Community and Education Organiser at the time, invited artists to work alongside communities to set up residencies in schools</w:t>
      </w:r>
      <w:r w:rsidR="00915836">
        <w:rPr>
          <w:rFonts w:ascii="Akkurat" w:hAnsi="Akkurat"/>
          <w:sz w:val="22"/>
          <w:szCs w:val="22"/>
        </w:rPr>
        <w:t xml:space="preserve">, workshops at the Gallery and </w:t>
      </w:r>
      <w:r w:rsidR="0036397A">
        <w:rPr>
          <w:rFonts w:ascii="Akkurat" w:hAnsi="Akkurat"/>
          <w:sz w:val="22"/>
          <w:szCs w:val="22"/>
        </w:rPr>
        <w:t>local partnerships with key organisations. Lomax joins curators Sofia Victorino and Nayia Yiakoumaki to return to this paradigmatic moment in the story of art, education, discussing what can be learnt from artists and audiences.</w:t>
      </w:r>
    </w:p>
    <w:p w14:paraId="6E88067E" w14:textId="77777777" w:rsidR="00E01D3D" w:rsidRDefault="00E01D3D" w:rsidP="00E01D3D">
      <w:pPr>
        <w:rPr>
          <w:rFonts w:ascii="Akkurat" w:hAnsi="Akkurat"/>
          <w:sz w:val="22"/>
          <w:szCs w:val="22"/>
        </w:rPr>
      </w:pPr>
    </w:p>
    <w:p w14:paraId="6CCCA56D" w14:textId="77777777" w:rsidR="00915836" w:rsidRDefault="00915836" w:rsidP="00E01D3D">
      <w:pPr>
        <w:rPr>
          <w:rFonts w:ascii="Akkurat" w:hAnsi="Akkurat"/>
          <w:sz w:val="22"/>
          <w:szCs w:val="22"/>
        </w:rPr>
      </w:pPr>
    </w:p>
    <w:p w14:paraId="01F34AB3" w14:textId="77777777" w:rsidR="00915836" w:rsidRDefault="00915836" w:rsidP="00E01D3D">
      <w:pPr>
        <w:rPr>
          <w:rFonts w:ascii="Akkurat" w:hAnsi="Akkurat"/>
          <w:sz w:val="22"/>
          <w:szCs w:val="22"/>
        </w:rPr>
      </w:pPr>
    </w:p>
    <w:p w14:paraId="736E058F" w14:textId="312612D2" w:rsidR="00E01D3D" w:rsidRDefault="00915836" w:rsidP="00E01D3D">
      <w:pPr>
        <w:rPr>
          <w:rFonts w:ascii="Akkurat" w:hAnsi="Akkurat"/>
          <w:b/>
          <w:sz w:val="22"/>
          <w:szCs w:val="22"/>
        </w:rPr>
      </w:pPr>
      <w:r>
        <w:rPr>
          <w:rFonts w:ascii="Akkurat" w:hAnsi="Akkurat"/>
          <w:b/>
          <w:sz w:val="22"/>
          <w:szCs w:val="22"/>
        </w:rPr>
        <w:lastRenderedPageBreak/>
        <w:t>Episode Five</w:t>
      </w:r>
      <w:r w:rsidR="00E01D3D" w:rsidRPr="00E01D3D">
        <w:rPr>
          <w:rFonts w:ascii="Akkurat" w:hAnsi="Akkurat"/>
          <w:b/>
          <w:sz w:val="22"/>
          <w:szCs w:val="22"/>
        </w:rPr>
        <w:t>: Can You Hear Me?</w:t>
      </w:r>
    </w:p>
    <w:p w14:paraId="3B88CB1E" w14:textId="0B3056B9" w:rsidR="00E01D3D" w:rsidRDefault="00915836" w:rsidP="00E01D3D">
      <w:pPr>
        <w:rPr>
          <w:rFonts w:ascii="Akkurat" w:hAnsi="Akkurat"/>
          <w:sz w:val="22"/>
          <w:szCs w:val="22"/>
        </w:rPr>
      </w:pPr>
      <w:r>
        <w:rPr>
          <w:rFonts w:ascii="Akkurat" w:hAnsi="Akkurat"/>
          <w:sz w:val="22"/>
          <w:szCs w:val="22"/>
        </w:rPr>
        <w:t xml:space="preserve">In her new video installation </w:t>
      </w:r>
      <w:r w:rsidR="00E01D3D">
        <w:rPr>
          <w:rFonts w:ascii="Akkurat" w:hAnsi="Akkurat"/>
          <w:sz w:val="22"/>
          <w:szCs w:val="22"/>
        </w:rPr>
        <w:t xml:space="preserve">Indian artist </w:t>
      </w:r>
      <w:r>
        <w:rPr>
          <w:rFonts w:ascii="Akkurat" w:hAnsi="Akkurat"/>
          <w:b/>
          <w:sz w:val="22"/>
          <w:szCs w:val="22"/>
        </w:rPr>
        <w:t xml:space="preserve">Nalini Malani </w:t>
      </w:r>
      <w:r>
        <w:rPr>
          <w:rFonts w:ascii="Akkurat" w:hAnsi="Akkurat"/>
          <w:sz w:val="22"/>
          <w:szCs w:val="22"/>
        </w:rPr>
        <w:t xml:space="preserve">explores global issues of social injustice, positioning the voiceless and the invisible alongside gods and goddesses, intellectuals and poets. Here Malani is in conversation </w:t>
      </w:r>
      <w:r w:rsidR="00E01D3D">
        <w:rPr>
          <w:rFonts w:ascii="Akkurat" w:hAnsi="Akkurat"/>
          <w:sz w:val="22"/>
          <w:szCs w:val="22"/>
        </w:rPr>
        <w:t xml:space="preserve">with Curator Emily Butler </w:t>
      </w:r>
      <w:r>
        <w:rPr>
          <w:rFonts w:ascii="Akkurat" w:hAnsi="Akkurat"/>
          <w:sz w:val="22"/>
          <w:szCs w:val="22"/>
        </w:rPr>
        <w:t xml:space="preserve">to interrogate the myriad stories and political truths in her nine channel animation and how she translates her artist’s notebooks into moving image. </w:t>
      </w:r>
    </w:p>
    <w:p w14:paraId="7BAB9668" w14:textId="77777777" w:rsidR="00915836" w:rsidRDefault="00915836" w:rsidP="00915836">
      <w:pPr>
        <w:rPr>
          <w:rFonts w:ascii="Akkurat" w:eastAsia="Calibri" w:hAnsi="Akkurat" w:cs="Calibri"/>
          <w:sz w:val="22"/>
          <w:szCs w:val="22"/>
          <w:lang w:val="en-US"/>
        </w:rPr>
      </w:pPr>
    </w:p>
    <w:p w14:paraId="00B6132A" w14:textId="1A4FF8C2" w:rsidR="00915836" w:rsidRPr="00613865" w:rsidRDefault="00915836" w:rsidP="00915836">
      <w:pPr>
        <w:rPr>
          <w:rFonts w:ascii="Akkurat" w:eastAsia="Calibri" w:hAnsi="Akkurat" w:cs="Calibri"/>
          <w:b/>
          <w:bCs/>
          <w:sz w:val="22"/>
          <w:szCs w:val="22"/>
        </w:rPr>
      </w:pPr>
      <w:r w:rsidRPr="00613865">
        <w:rPr>
          <w:rFonts w:ascii="Akkurat" w:eastAsia="Calibri" w:hAnsi="Akkurat" w:cs="Calibri"/>
          <w:b/>
          <w:bCs/>
          <w:sz w:val="22"/>
          <w:szCs w:val="22"/>
        </w:rPr>
        <w:t xml:space="preserve">Episode </w:t>
      </w:r>
      <w:r>
        <w:rPr>
          <w:rFonts w:ascii="Akkurat" w:eastAsia="Calibri" w:hAnsi="Akkurat" w:cs="Calibri"/>
          <w:b/>
          <w:bCs/>
          <w:sz w:val="22"/>
          <w:szCs w:val="22"/>
        </w:rPr>
        <w:t>Six</w:t>
      </w:r>
      <w:r w:rsidRPr="00613865">
        <w:rPr>
          <w:rFonts w:ascii="Akkurat" w:eastAsia="Calibri" w:hAnsi="Akkurat" w:cs="Calibri"/>
          <w:b/>
          <w:bCs/>
          <w:sz w:val="22"/>
          <w:szCs w:val="22"/>
        </w:rPr>
        <w:t xml:space="preserve">: </w:t>
      </w:r>
      <w:r>
        <w:rPr>
          <w:rFonts w:ascii="Akkurat" w:eastAsia="Calibri" w:hAnsi="Akkurat" w:cs="Calibri"/>
          <w:b/>
          <w:bCs/>
          <w:sz w:val="22"/>
          <w:szCs w:val="22"/>
        </w:rPr>
        <w:t>Something Necessary and Useful</w:t>
      </w:r>
    </w:p>
    <w:p w14:paraId="6409DDA4" w14:textId="5166B8CE" w:rsidR="00915836" w:rsidRDefault="00915836" w:rsidP="00915836">
      <w:pPr>
        <w:rPr>
          <w:rFonts w:ascii="Akkurat" w:hAnsi="Akkurat"/>
          <w:sz w:val="22"/>
          <w:szCs w:val="22"/>
        </w:rPr>
      </w:pPr>
      <w:r w:rsidRPr="00613865">
        <w:rPr>
          <w:rFonts w:ascii="Akkurat" w:hAnsi="Akkurat"/>
          <w:sz w:val="22"/>
          <w:szCs w:val="22"/>
        </w:rPr>
        <w:t xml:space="preserve">Portuguese artist </w:t>
      </w:r>
      <w:r w:rsidRPr="006665C6">
        <w:rPr>
          <w:rFonts w:ascii="Akkurat" w:hAnsi="Akkurat"/>
          <w:b/>
          <w:sz w:val="22"/>
          <w:szCs w:val="22"/>
        </w:rPr>
        <w:t xml:space="preserve">Carlos </w:t>
      </w:r>
      <w:proofErr w:type="spellStart"/>
      <w:r w:rsidRPr="006665C6">
        <w:rPr>
          <w:rFonts w:ascii="Akkurat" w:hAnsi="Akkurat"/>
          <w:b/>
          <w:sz w:val="22"/>
          <w:szCs w:val="22"/>
        </w:rPr>
        <w:t>Bunga</w:t>
      </w:r>
      <w:proofErr w:type="spellEnd"/>
      <w:r w:rsidRPr="00613865">
        <w:rPr>
          <w:rFonts w:ascii="Akkurat" w:hAnsi="Akkurat"/>
          <w:sz w:val="22"/>
          <w:szCs w:val="22"/>
        </w:rPr>
        <w:t xml:space="preserve"> creates monumental structures out of everyday materials to propose architecture as transitory and corporeal. </w:t>
      </w:r>
      <w:r>
        <w:rPr>
          <w:rFonts w:ascii="Akkurat" w:hAnsi="Akkurat"/>
          <w:sz w:val="22"/>
          <w:szCs w:val="22"/>
        </w:rPr>
        <w:t xml:space="preserve">Having destroyed the gigantic painted cardboard environment he had created for Whitechapel Gallery, </w:t>
      </w:r>
      <w:proofErr w:type="spellStart"/>
      <w:r>
        <w:rPr>
          <w:rFonts w:ascii="Akkurat" w:hAnsi="Akkurat"/>
          <w:sz w:val="22"/>
          <w:szCs w:val="22"/>
        </w:rPr>
        <w:t>Bunga</w:t>
      </w:r>
      <w:proofErr w:type="spellEnd"/>
      <w:r>
        <w:rPr>
          <w:rFonts w:ascii="Akkurat" w:hAnsi="Akkurat"/>
          <w:sz w:val="22"/>
          <w:szCs w:val="22"/>
        </w:rPr>
        <w:t xml:space="preserve"> discusses structure as memory, the movement of the body in painting and the Shaker’s idea of making as a form of payer, with curator Emily Butler. </w:t>
      </w:r>
    </w:p>
    <w:p w14:paraId="0CD090E2" w14:textId="77777777" w:rsidR="006E55D9" w:rsidRPr="00613865" w:rsidRDefault="006E55D9" w:rsidP="0012763D">
      <w:pPr>
        <w:rPr>
          <w:rFonts w:ascii="Akkurat" w:eastAsia="Calibri" w:hAnsi="Akkurat" w:cs="Calibri"/>
          <w:sz w:val="22"/>
          <w:szCs w:val="22"/>
          <w:lang w:val="en-US"/>
        </w:rPr>
      </w:pPr>
    </w:p>
    <w:p w14:paraId="7A9C00B6" w14:textId="77777777"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Style w:val="Strong"/>
          <w:rFonts w:ascii="Akkurat" w:hAnsi="Akkurat"/>
          <w:color w:val="000000"/>
          <w:spacing w:val="-6"/>
          <w:sz w:val="20"/>
          <w:szCs w:val="20"/>
          <w:bdr w:val="none" w:sz="0" w:space="0" w:color="auto" w:frame="1"/>
        </w:rPr>
        <w:t>Notes to editors</w:t>
      </w:r>
    </w:p>
    <w:p w14:paraId="0BFCFDD1" w14:textId="77777777" w:rsidR="00491CA7" w:rsidRPr="003C7919" w:rsidRDefault="00491CA7" w:rsidP="00491CA7">
      <w:pPr>
        <w:pStyle w:val="NormalWeb"/>
        <w:spacing w:before="0" w:beforeAutospacing="0" w:after="0" w:afterAutospacing="0" w:line="300" w:lineRule="atLeast"/>
        <w:textAlignment w:val="baseline"/>
        <w:rPr>
          <w:rStyle w:val="Strong"/>
          <w:rFonts w:ascii="Akkurat" w:hAnsi="Akkurat"/>
          <w:color w:val="000000"/>
          <w:spacing w:val="-6"/>
          <w:sz w:val="20"/>
          <w:szCs w:val="20"/>
          <w:bdr w:val="none" w:sz="0" w:space="0" w:color="auto" w:frame="1"/>
        </w:rPr>
      </w:pPr>
    </w:p>
    <w:p w14:paraId="03A1F453" w14:textId="7726CCDF"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Style w:val="Strong"/>
          <w:rFonts w:ascii="Akkurat" w:hAnsi="Akkurat"/>
          <w:color w:val="000000"/>
          <w:spacing w:val="-6"/>
          <w:sz w:val="20"/>
          <w:szCs w:val="20"/>
          <w:bdr w:val="none" w:sz="0" w:space="0" w:color="auto" w:frame="1"/>
        </w:rPr>
        <w:t>About Whitechapel Gallery</w:t>
      </w:r>
    </w:p>
    <w:p w14:paraId="268E741C" w14:textId="77777777" w:rsidR="00491CA7" w:rsidRPr="003C7919" w:rsidRDefault="00491CA7" w:rsidP="00491CA7">
      <w:pPr>
        <w:pStyle w:val="NormalWeb"/>
        <w:spacing w:before="0" w:beforeAutospacing="0" w:after="0" w:afterAutospacing="0"/>
        <w:textAlignment w:val="baseline"/>
        <w:rPr>
          <w:rFonts w:ascii="Akkurat" w:hAnsi="Akkurat"/>
          <w:color w:val="000000"/>
          <w:spacing w:val="-6"/>
          <w:sz w:val="20"/>
          <w:szCs w:val="20"/>
        </w:rPr>
      </w:pPr>
    </w:p>
    <w:p w14:paraId="7C6C5128" w14:textId="627257A7" w:rsidR="006665C6" w:rsidRPr="003C7919" w:rsidRDefault="00491CA7" w:rsidP="00491CA7">
      <w:pPr>
        <w:pStyle w:val="NormalWeb"/>
        <w:spacing w:before="0" w:beforeAutospacing="0" w:after="320" w:afterAutospacing="0" w:line="300" w:lineRule="atLeast"/>
        <w:textAlignment w:val="baseline"/>
        <w:rPr>
          <w:rFonts w:ascii="Akkurat" w:hAnsi="Akkurat"/>
          <w:color w:val="000000"/>
          <w:spacing w:val="-6"/>
          <w:sz w:val="20"/>
          <w:szCs w:val="20"/>
        </w:rPr>
      </w:pPr>
      <w:r w:rsidRPr="003C7919">
        <w:rPr>
          <w:rFonts w:ascii="Akkurat" w:hAnsi="Akkurat"/>
          <w:color w:val="000000"/>
          <w:spacing w:val="-6"/>
          <w:sz w:val="20"/>
          <w:szCs w:val="20"/>
        </w:rPr>
        <w:t xml:space="preserve">For over a century the Whitechapel Gallery has premiered world-class artists from modern masters such as Pablo Picasso, Jackson Pollock, Mark Rothko, Frida Kahlo and Hannah </w:t>
      </w:r>
      <w:proofErr w:type="spellStart"/>
      <w:r w:rsidRPr="003C7919">
        <w:rPr>
          <w:rFonts w:ascii="Akkurat" w:hAnsi="Akkurat"/>
          <w:color w:val="000000"/>
          <w:spacing w:val="-6"/>
          <w:sz w:val="20"/>
          <w:szCs w:val="20"/>
        </w:rPr>
        <w:t>Höch</w:t>
      </w:r>
      <w:proofErr w:type="spellEnd"/>
      <w:r w:rsidRPr="003C7919">
        <w:rPr>
          <w:rFonts w:ascii="Akkurat" w:hAnsi="Akkurat"/>
          <w:color w:val="000000"/>
          <w:spacing w:val="-6"/>
          <w:sz w:val="20"/>
          <w:szCs w:val="20"/>
        </w:rPr>
        <w:t xml:space="preserve"> to contemporaries such as </w:t>
      </w:r>
      <w:proofErr w:type="spellStart"/>
      <w:r w:rsidRPr="003C7919">
        <w:rPr>
          <w:rFonts w:ascii="Akkurat" w:hAnsi="Akkurat"/>
          <w:color w:val="000000"/>
          <w:spacing w:val="-6"/>
          <w:sz w:val="20"/>
          <w:szCs w:val="20"/>
        </w:rPr>
        <w:t>Zarina</w:t>
      </w:r>
      <w:proofErr w:type="spellEnd"/>
      <w:r w:rsidRPr="003C7919">
        <w:rPr>
          <w:rFonts w:ascii="Akkurat" w:hAnsi="Akkurat"/>
          <w:color w:val="000000"/>
          <w:spacing w:val="-6"/>
          <w:sz w:val="20"/>
          <w:szCs w:val="20"/>
        </w:rPr>
        <w:t xml:space="preserve"> </w:t>
      </w:r>
      <w:proofErr w:type="spellStart"/>
      <w:r w:rsidRPr="003C7919">
        <w:rPr>
          <w:rFonts w:ascii="Akkurat" w:hAnsi="Akkurat"/>
          <w:color w:val="000000"/>
          <w:spacing w:val="-6"/>
          <w:sz w:val="20"/>
          <w:szCs w:val="20"/>
        </w:rPr>
        <w:t>Bhimji</w:t>
      </w:r>
      <w:proofErr w:type="spellEnd"/>
      <w:r w:rsidRPr="003C7919">
        <w:rPr>
          <w:rFonts w:ascii="Akkurat" w:hAnsi="Akkurat"/>
          <w:color w:val="000000"/>
          <w:spacing w:val="-6"/>
          <w:sz w:val="20"/>
          <w:szCs w:val="20"/>
        </w:rPr>
        <w:t xml:space="preserve">, Sophie </w:t>
      </w:r>
      <w:proofErr w:type="spellStart"/>
      <w:r w:rsidRPr="003C7919">
        <w:rPr>
          <w:rFonts w:ascii="Akkurat" w:hAnsi="Akkurat"/>
          <w:color w:val="000000"/>
          <w:spacing w:val="-6"/>
          <w:sz w:val="20"/>
          <w:szCs w:val="20"/>
        </w:rPr>
        <w:t>Calle</w:t>
      </w:r>
      <w:proofErr w:type="spellEnd"/>
      <w:r w:rsidRPr="003C7919">
        <w:rPr>
          <w:rFonts w:ascii="Akkurat" w:hAnsi="Akkurat"/>
          <w:color w:val="000000"/>
          <w:spacing w:val="-6"/>
          <w:sz w:val="20"/>
          <w:szCs w:val="20"/>
        </w:rPr>
        <w:t xml:space="preserve">, William </w:t>
      </w:r>
      <w:proofErr w:type="spellStart"/>
      <w:r w:rsidRPr="003C7919">
        <w:rPr>
          <w:rFonts w:ascii="Akkurat" w:hAnsi="Akkurat"/>
          <w:color w:val="000000"/>
          <w:spacing w:val="-6"/>
          <w:sz w:val="20"/>
          <w:szCs w:val="20"/>
        </w:rPr>
        <w:t>Kentridge</w:t>
      </w:r>
      <w:proofErr w:type="spellEnd"/>
      <w:r w:rsidRPr="003C7919">
        <w:rPr>
          <w:rFonts w:ascii="Akkurat" w:hAnsi="Akkurat"/>
          <w:color w:val="000000"/>
          <w:spacing w:val="-6"/>
          <w:sz w:val="20"/>
          <w:szCs w:val="20"/>
        </w:rPr>
        <w:t xml:space="preserve">, Eduardo </w:t>
      </w:r>
      <w:proofErr w:type="spellStart"/>
      <w:r w:rsidRPr="003C7919">
        <w:rPr>
          <w:rFonts w:ascii="Akkurat" w:hAnsi="Akkurat"/>
          <w:color w:val="000000"/>
          <w:spacing w:val="-6"/>
          <w:sz w:val="20"/>
          <w:szCs w:val="20"/>
        </w:rPr>
        <w:t>Paolozzi</w:t>
      </w:r>
      <w:proofErr w:type="spellEnd"/>
      <w:r w:rsidRPr="003C7919">
        <w:rPr>
          <w:rFonts w:ascii="Akkurat" w:hAnsi="Akkurat"/>
          <w:color w:val="000000"/>
          <w:spacing w:val="-6"/>
          <w:sz w:val="20"/>
          <w:szCs w:val="20"/>
        </w:rPr>
        <w:t xml:space="preserve"> and Michael </w:t>
      </w:r>
      <w:proofErr w:type="spellStart"/>
      <w:r w:rsidRPr="003C7919">
        <w:rPr>
          <w:rFonts w:ascii="Akkurat" w:hAnsi="Akkurat"/>
          <w:color w:val="000000"/>
          <w:spacing w:val="-6"/>
          <w:sz w:val="20"/>
          <w:szCs w:val="20"/>
        </w:rPr>
        <w:t>Rakowitz</w:t>
      </w:r>
      <w:proofErr w:type="spellEnd"/>
      <w:r w:rsidRPr="003C7919">
        <w:rPr>
          <w:rFonts w:ascii="Akkurat" w:hAnsi="Akkurat"/>
          <w:color w:val="000000"/>
          <w:spacing w:val="-6"/>
          <w:sz w:val="20"/>
          <w:szCs w:val="20"/>
        </w:rPr>
        <w:t>. Its historic campus houses exhibitions, artist commissions, collection displays, historic archives, education resources, inspiring art courses, talks and film screenings, the Townsend dining room and the Koenig Bookshop. It is a touchstone for contemporary art internationally, plays a central role in London’s cultural landscape and is pivotal to the continued growth of the world’s most vibrant contemporary art quarter.</w:t>
      </w:r>
    </w:p>
    <w:p w14:paraId="2D28F3B4" w14:textId="77777777"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Style w:val="Strong"/>
          <w:rFonts w:ascii="Akkurat" w:hAnsi="Akkurat"/>
          <w:color w:val="000000"/>
          <w:spacing w:val="-6"/>
          <w:sz w:val="20"/>
          <w:szCs w:val="20"/>
          <w:bdr w:val="none" w:sz="0" w:space="0" w:color="auto" w:frame="1"/>
        </w:rPr>
        <w:t>Visitor Information</w:t>
      </w:r>
    </w:p>
    <w:p w14:paraId="171A154A" w14:textId="77777777" w:rsidR="00491CA7" w:rsidRPr="003C7919" w:rsidRDefault="00491CA7" w:rsidP="00491CA7">
      <w:pPr>
        <w:pStyle w:val="NormalWeb"/>
        <w:spacing w:before="0" w:beforeAutospacing="0" w:after="320" w:afterAutospacing="0" w:line="300" w:lineRule="atLeast"/>
        <w:textAlignment w:val="baseline"/>
        <w:rPr>
          <w:rFonts w:ascii="Akkurat" w:hAnsi="Akkurat"/>
          <w:color w:val="000000"/>
          <w:spacing w:val="-6"/>
          <w:sz w:val="20"/>
          <w:szCs w:val="20"/>
        </w:rPr>
      </w:pPr>
      <w:r w:rsidRPr="003C7919">
        <w:rPr>
          <w:rFonts w:ascii="Akkurat" w:hAnsi="Akkurat"/>
          <w:color w:val="000000"/>
          <w:spacing w:val="-6"/>
          <w:sz w:val="20"/>
          <w:szCs w:val="20"/>
        </w:rPr>
        <w:t>Admission: Free</w:t>
      </w:r>
      <w:r w:rsidRPr="003C7919">
        <w:rPr>
          <w:rFonts w:ascii="Akkurat" w:hAnsi="Akkurat"/>
          <w:color w:val="000000"/>
          <w:spacing w:val="-6"/>
          <w:sz w:val="20"/>
          <w:szCs w:val="20"/>
        </w:rPr>
        <w:br/>
        <w:t>Opening times: Tuesday – Sunday, 11am – 6pm; Thursdays, 11am – 9pm</w:t>
      </w:r>
    </w:p>
    <w:p w14:paraId="5EAF63A4" w14:textId="77777777"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Fonts w:ascii="Akkurat" w:hAnsi="Akkurat"/>
          <w:color w:val="000000"/>
          <w:spacing w:val="-6"/>
          <w:sz w:val="20"/>
          <w:szCs w:val="20"/>
        </w:rPr>
        <w:t>Whitechapel Gallery, 77 – 82 Whitechapel High Street, London E1 7QX</w:t>
      </w:r>
      <w:r w:rsidRPr="003C7919">
        <w:rPr>
          <w:rFonts w:ascii="Akkurat" w:hAnsi="Akkurat"/>
          <w:color w:val="000000"/>
          <w:spacing w:val="-6"/>
          <w:sz w:val="20"/>
          <w:szCs w:val="20"/>
        </w:rPr>
        <w:br/>
        <w:t>Nearest London Underground Stations: Aldgate East, Liverpool Street, Tower Gateway DLR</w:t>
      </w:r>
      <w:r w:rsidRPr="003C7919">
        <w:rPr>
          <w:rFonts w:ascii="Akkurat" w:hAnsi="Akkurat"/>
          <w:color w:val="000000"/>
          <w:spacing w:val="-6"/>
          <w:sz w:val="20"/>
          <w:szCs w:val="20"/>
        </w:rPr>
        <w:br/>
        <w:t>T + 44 (0) 20 7522 7888 | E </w:t>
      </w:r>
      <w:hyperlink r:id="rId7" w:history="1">
        <w:r w:rsidRPr="003C7919">
          <w:rPr>
            <w:rStyle w:val="Hyperlink"/>
            <w:rFonts w:ascii="Akkurat" w:hAnsi="Akkurat"/>
            <w:color w:val="000000"/>
            <w:spacing w:val="-5"/>
            <w:sz w:val="20"/>
            <w:szCs w:val="20"/>
            <w:bdr w:val="none" w:sz="0" w:space="0" w:color="auto" w:frame="1"/>
          </w:rPr>
          <w:t>info@whitechapelgallery.org</w:t>
        </w:r>
      </w:hyperlink>
      <w:r w:rsidRPr="003C7919">
        <w:rPr>
          <w:rFonts w:ascii="Akkurat" w:hAnsi="Akkurat"/>
          <w:color w:val="000000"/>
          <w:spacing w:val="-6"/>
          <w:sz w:val="20"/>
          <w:szCs w:val="20"/>
        </w:rPr>
        <w:t> | W </w:t>
      </w:r>
      <w:hyperlink r:id="rId8" w:history="1">
        <w:r w:rsidRPr="003C7919">
          <w:rPr>
            <w:rStyle w:val="Hyperlink"/>
            <w:rFonts w:ascii="Akkurat" w:hAnsi="Akkurat"/>
            <w:color w:val="000000"/>
            <w:spacing w:val="-5"/>
            <w:sz w:val="20"/>
            <w:szCs w:val="20"/>
            <w:bdr w:val="none" w:sz="0" w:space="0" w:color="auto" w:frame="1"/>
          </w:rPr>
          <w:t>whitechapelgallery.org</w:t>
        </w:r>
      </w:hyperlink>
    </w:p>
    <w:p w14:paraId="108651CE" w14:textId="77777777" w:rsidR="00491CA7" w:rsidRPr="003C7919" w:rsidRDefault="00491CA7" w:rsidP="00491CA7">
      <w:pPr>
        <w:pStyle w:val="NormalWeb"/>
        <w:spacing w:before="0" w:beforeAutospacing="0" w:after="0" w:afterAutospacing="0" w:line="300" w:lineRule="atLeast"/>
        <w:textAlignment w:val="baseline"/>
        <w:rPr>
          <w:rStyle w:val="Strong"/>
          <w:rFonts w:ascii="Akkurat" w:hAnsi="Akkurat"/>
          <w:color w:val="000000"/>
          <w:spacing w:val="-6"/>
          <w:sz w:val="20"/>
          <w:szCs w:val="20"/>
          <w:bdr w:val="none" w:sz="0" w:space="0" w:color="auto" w:frame="1"/>
        </w:rPr>
      </w:pPr>
    </w:p>
    <w:p w14:paraId="098E676B" w14:textId="77777777"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Style w:val="Strong"/>
          <w:rFonts w:ascii="Akkurat" w:hAnsi="Akkurat"/>
          <w:color w:val="000000"/>
          <w:spacing w:val="-6"/>
          <w:sz w:val="20"/>
          <w:szCs w:val="20"/>
          <w:bdr w:val="none" w:sz="0" w:space="0" w:color="auto" w:frame="1"/>
        </w:rPr>
        <w:t>Press Contact</w:t>
      </w:r>
    </w:p>
    <w:p w14:paraId="3722295F" w14:textId="77777777" w:rsidR="00491CA7" w:rsidRPr="003C7919" w:rsidRDefault="00491CA7" w:rsidP="00491CA7">
      <w:pPr>
        <w:pStyle w:val="NormalWeb"/>
        <w:spacing w:before="0" w:beforeAutospacing="0" w:after="320" w:afterAutospacing="0" w:line="300" w:lineRule="atLeast"/>
        <w:textAlignment w:val="baseline"/>
        <w:rPr>
          <w:rFonts w:ascii="Akkurat" w:hAnsi="Akkurat"/>
          <w:color w:val="000000"/>
          <w:spacing w:val="-6"/>
          <w:sz w:val="20"/>
          <w:szCs w:val="20"/>
        </w:rPr>
      </w:pPr>
      <w:r w:rsidRPr="003C7919">
        <w:rPr>
          <w:rFonts w:ascii="Akkurat" w:hAnsi="Akkurat"/>
          <w:color w:val="000000"/>
          <w:spacing w:val="-6"/>
          <w:sz w:val="20"/>
          <w:szCs w:val="20"/>
        </w:rPr>
        <w:t>For more information, interviews and images, contact:</w:t>
      </w:r>
    </w:p>
    <w:p w14:paraId="3499EF83" w14:textId="3CEAA9D2" w:rsidR="00491CA7" w:rsidRPr="003C7919" w:rsidRDefault="00491CA7" w:rsidP="00491CA7">
      <w:pPr>
        <w:pStyle w:val="NormalWeb"/>
        <w:spacing w:before="0" w:beforeAutospacing="0" w:after="0" w:afterAutospacing="0" w:line="300" w:lineRule="atLeast"/>
        <w:textAlignment w:val="baseline"/>
        <w:rPr>
          <w:rFonts w:ascii="Akkurat" w:hAnsi="Akkurat"/>
          <w:color w:val="000000"/>
          <w:spacing w:val="-6"/>
          <w:sz w:val="20"/>
          <w:szCs w:val="20"/>
        </w:rPr>
      </w:pPr>
      <w:r w:rsidRPr="003C7919">
        <w:rPr>
          <w:rFonts w:ascii="Akkurat" w:hAnsi="Akkurat"/>
          <w:color w:val="000000"/>
          <w:spacing w:val="-6"/>
          <w:sz w:val="20"/>
          <w:szCs w:val="20"/>
        </w:rPr>
        <w:t xml:space="preserve">Madeline Adeane at Rees &amp; Co | </w:t>
      </w:r>
      <w:hyperlink r:id="rId9" w:history="1">
        <w:r w:rsidRPr="003C7919">
          <w:rPr>
            <w:rStyle w:val="Hyperlink"/>
            <w:rFonts w:ascii="Akkurat" w:hAnsi="Akkurat"/>
            <w:spacing w:val="-6"/>
            <w:sz w:val="20"/>
            <w:szCs w:val="20"/>
          </w:rPr>
          <w:t>madeline@reesandco.com</w:t>
        </w:r>
      </w:hyperlink>
      <w:r w:rsidR="006665C6">
        <w:rPr>
          <w:rFonts w:ascii="Akkurat" w:hAnsi="Akkurat"/>
          <w:color w:val="000000"/>
          <w:spacing w:val="-6"/>
          <w:sz w:val="20"/>
          <w:szCs w:val="20"/>
        </w:rPr>
        <w:t xml:space="preserve"> </w:t>
      </w:r>
      <w:r w:rsidRPr="003C7919">
        <w:rPr>
          <w:rFonts w:ascii="Akkurat" w:hAnsi="Akkurat"/>
          <w:color w:val="000000"/>
          <w:spacing w:val="-6"/>
          <w:sz w:val="20"/>
          <w:szCs w:val="20"/>
        </w:rPr>
        <w:br/>
        <w:t>Megan Miller | </w:t>
      </w:r>
      <w:hyperlink r:id="rId10" w:history="1">
        <w:r w:rsidRPr="003C7919">
          <w:rPr>
            <w:rStyle w:val="Hyperlink"/>
            <w:rFonts w:ascii="Akkurat" w:hAnsi="Akkurat"/>
            <w:color w:val="000000"/>
            <w:spacing w:val="-5"/>
            <w:sz w:val="20"/>
            <w:szCs w:val="20"/>
            <w:bdr w:val="none" w:sz="0" w:space="0" w:color="auto" w:frame="1"/>
          </w:rPr>
          <w:t>meganmiller@whitechapelgallery.org</w:t>
        </w:r>
      </w:hyperlink>
      <w:r w:rsidRPr="003C7919">
        <w:rPr>
          <w:rFonts w:ascii="Akkurat" w:hAnsi="Akkurat"/>
          <w:color w:val="000000"/>
          <w:spacing w:val="-6"/>
          <w:sz w:val="20"/>
          <w:szCs w:val="20"/>
        </w:rPr>
        <w:t> |</w:t>
      </w:r>
      <w:hyperlink r:id="rId11" w:history="1">
        <w:r w:rsidRPr="003C7919">
          <w:rPr>
            <w:rStyle w:val="Hyperlink"/>
            <w:rFonts w:ascii="Akkurat" w:hAnsi="Akkurat"/>
            <w:color w:val="000000"/>
            <w:spacing w:val="-5"/>
            <w:sz w:val="20"/>
            <w:szCs w:val="20"/>
            <w:bdr w:val="none" w:sz="0" w:space="0" w:color="auto" w:frame="1"/>
          </w:rPr>
          <w:t>press@whitechapelgallery.org</w:t>
        </w:r>
      </w:hyperlink>
    </w:p>
    <w:p w14:paraId="3852DBBC" w14:textId="77777777" w:rsidR="006E55D9" w:rsidRPr="003C7919" w:rsidRDefault="006E55D9" w:rsidP="0012763D">
      <w:pPr>
        <w:rPr>
          <w:rFonts w:ascii="Akkurat" w:hAnsi="Akkurat"/>
          <w:sz w:val="20"/>
          <w:szCs w:val="20"/>
        </w:rPr>
      </w:pPr>
    </w:p>
    <w:sectPr w:rsidR="006E55D9" w:rsidRPr="003C7919" w:rsidSect="00915836">
      <w:pgSz w:w="12240" w:h="15840"/>
      <w:pgMar w:top="1440" w:right="1440" w:bottom="567"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663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kkurat">
    <w:panose1 w:val="02000503040000020004"/>
    <w:charset w:val="00"/>
    <w:family w:val="auto"/>
    <w:pitch w:val="variable"/>
    <w:sig w:usb0="800000AF" w:usb1="4000204A" w:usb2="00000000" w:usb3="00000000" w:csb0="00000001" w:csb1="00000000"/>
  </w:font>
  <w:font w:name="Akkurat-Bold">
    <w:altName w:val="Calibri"/>
    <w:panose1 w:val="02000503030000020004"/>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79"/>
    <w:rsid w:val="00043DD4"/>
    <w:rsid w:val="000571B6"/>
    <w:rsid w:val="000644DB"/>
    <w:rsid w:val="0012763D"/>
    <w:rsid w:val="001D5260"/>
    <w:rsid w:val="00200EFE"/>
    <w:rsid w:val="00212779"/>
    <w:rsid w:val="002B0534"/>
    <w:rsid w:val="002F67C0"/>
    <w:rsid w:val="0036397A"/>
    <w:rsid w:val="003A1342"/>
    <w:rsid w:val="003B146C"/>
    <w:rsid w:val="003C7919"/>
    <w:rsid w:val="003D49E6"/>
    <w:rsid w:val="003E5006"/>
    <w:rsid w:val="003F60A9"/>
    <w:rsid w:val="004646D3"/>
    <w:rsid w:val="004647FF"/>
    <w:rsid w:val="00491CA7"/>
    <w:rsid w:val="004C6680"/>
    <w:rsid w:val="00575309"/>
    <w:rsid w:val="005A0C36"/>
    <w:rsid w:val="005A6432"/>
    <w:rsid w:val="00613865"/>
    <w:rsid w:val="00633574"/>
    <w:rsid w:val="00666370"/>
    <w:rsid w:val="006665C6"/>
    <w:rsid w:val="006B3F48"/>
    <w:rsid w:val="006B41FF"/>
    <w:rsid w:val="006E55D9"/>
    <w:rsid w:val="00766651"/>
    <w:rsid w:val="00782A79"/>
    <w:rsid w:val="007C7406"/>
    <w:rsid w:val="007F42F4"/>
    <w:rsid w:val="0088615F"/>
    <w:rsid w:val="00913EC7"/>
    <w:rsid w:val="00915836"/>
    <w:rsid w:val="00932578"/>
    <w:rsid w:val="009576F3"/>
    <w:rsid w:val="00A16AE8"/>
    <w:rsid w:val="00A55747"/>
    <w:rsid w:val="00A80A45"/>
    <w:rsid w:val="00A97627"/>
    <w:rsid w:val="00AA269F"/>
    <w:rsid w:val="00B16402"/>
    <w:rsid w:val="00B667CD"/>
    <w:rsid w:val="00B731C5"/>
    <w:rsid w:val="00C23F05"/>
    <w:rsid w:val="00C255C6"/>
    <w:rsid w:val="00C45A30"/>
    <w:rsid w:val="00CA3507"/>
    <w:rsid w:val="00CA7CE5"/>
    <w:rsid w:val="00CD1EF5"/>
    <w:rsid w:val="00D33C9E"/>
    <w:rsid w:val="00D55A7F"/>
    <w:rsid w:val="00D72E80"/>
    <w:rsid w:val="00E01D3D"/>
    <w:rsid w:val="00E316CD"/>
    <w:rsid w:val="00E55BEC"/>
    <w:rsid w:val="00ED6CED"/>
    <w:rsid w:val="00F7734C"/>
    <w:rsid w:val="00F93059"/>
    <w:rsid w:val="00F97A3F"/>
    <w:rsid w:val="00FA1BFF"/>
    <w:rsid w:val="00FA7AEA"/>
    <w:rsid w:val="00FD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BF4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63D"/>
    <w:rPr>
      <w:color w:val="0000FF"/>
      <w:u w:val="single"/>
    </w:rPr>
  </w:style>
  <w:style w:type="table" w:styleId="TableGrid">
    <w:name w:val="Table Grid"/>
    <w:basedOn w:val="TableNormal"/>
    <w:uiPriority w:val="59"/>
    <w:rsid w:val="0012763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731C5"/>
    <w:rPr>
      <w:sz w:val="18"/>
      <w:szCs w:val="18"/>
    </w:rPr>
  </w:style>
  <w:style w:type="paragraph" w:styleId="CommentText">
    <w:name w:val="annotation text"/>
    <w:basedOn w:val="Normal"/>
    <w:link w:val="CommentTextChar"/>
    <w:uiPriority w:val="99"/>
    <w:semiHidden/>
    <w:unhideWhenUsed/>
    <w:rsid w:val="00B731C5"/>
  </w:style>
  <w:style w:type="character" w:customStyle="1" w:styleId="CommentTextChar">
    <w:name w:val="Comment Text Char"/>
    <w:basedOn w:val="DefaultParagraphFont"/>
    <w:link w:val="CommentText"/>
    <w:uiPriority w:val="99"/>
    <w:semiHidden/>
    <w:rsid w:val="00B731C5"/>
    <w:rPr>
      <w:lang w:val="en-GB"/>
    </w:rPr>
  </w:style>
  <w:style w:type="paragraph" w:styleId="CommentSubject">
    <w:name w:val="annotation subject"/>
    <w:basedOn w:val="CommentText"/>
    <w:next w:val="CommentText"/>
    <w:link w:val="CommentSubjectChar"/>
    <w:uiPriority w:val="99"/>
    <w:semiHidden/>
    <w:unhideWhenUsed/>
    <w:rsid w:val="00B731C5"/>
    <w:rPr>
      <w:b/>
      <w:bCs/>
      <w:sz w:val="20"/>
      <w:szCs w:val="20"/>
    </w:rPr>
  </w:style>
  <w:style w:type="character" w:customStyle="1" w:styleId="CommentSubjectChar">
    <w:name w:val="Comment Subject Char"/>
    <w:basedOn w:val="CommentTextChar"/>
    <w:link w:val="CommentSubject"/>
    <w:uiPriority w:val="99"/>
    <w:semiHidden/>
    <w:rsid w:val="00B731C5"/>
    <w:rPr>
      <w:b/>
      <w:bCs/>
      <w:sz w:val="20"/>
      <w:szCs w:val="20"/>
      <w:lang w:val="en-GB"/>
    </w:rPr>
  </w:style>
  <w:style w:type="paragraph" w:styleId="BalloonText">
    <w:name w:val="Balloon Text"/>
    <w:basedOn w:val="Normal"/>
    <w:link w:val="BalloonTextChar"/>
    <w:uiPriority w:val="99"/>
    <w:semiHidden/>
    <w:unhideWhenUsed/>
    <w:rsid w:val="00B731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31C5"/>
    <w:rPr>
      <w:rFonts w:ascii="Times New Roman" w:hAnsi="Times New Roman" w:cs="Times New Roman"/>
      <w:sz w:val="18"/>
      <w:szCs w:val="18"/>
      <w:lang w:val="en-GB"/>
    </w:rPr>
  </w:style>
  <w:style w:type="paragraph" w:styleId="NormalWeb">
    <w:name w:val="Normal (Web)"/>
    <w:basedOn w:val="Normal"/>
    <w:uiPriority w:val="99"/>
    <w:semiHidden/>
    <w:unhideWhenUsed/>
    <w:rsid w:val="00491CA7"/>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491C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63D"/>
    <w:rPr>
      <w:color w:val="0000FF"/>
      <w:u w:val="single"/>
    </w:rPr>
  </w:style>
  <w:style w:type="table" w:styleId="TableGrid">
    <w:name w:val="Table Grid"/>
    <w:basedOn w:val="TableNormal"/>
    <w:uiPriority w:val="59"/>
    <w:rsid w:val="0012763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731C5"/>
    <w:rPr>
      <w:sz w:val="18"/>
      <w:szCs w:val="18"/>
    </w:rPr>
  </w:style>
  <w:style w:type="paragraph" w:styleId="CommentText">
    <w:name w:val="annotation text"/>
    <w:basedOn w:val="Normal"/>
    <w:link w:val="CommentTextChar"/>
    <w:uiPriority w:val="99"/>
    <w:semiHidden/>
    <w:unhideWhenUsed/>
    <w:rsid w:val="00B731C5"/>
  </w:style>
  <w:style w:type="character" w:customStyle="1" w:styleId="CommentTextChar">
    <w:name w:val="Comment Text Char"/>
    <w:basedOn w:val="DefaultParagraphFont"/>
    <w:link w:val="CommentText"/>
    <w:uiPriority w:val="99"/>
    <w:semiHidden/>
    <w:rsid w:val="00B731C5"/>
    <w:rPr>
      <w:lang w:val="en-GB"/>
    </w:rPr>
  </w:style>
  <w:style w:type="paragraph" w:styleId="CommentSubject">
    <w:name w:val="annotation subject"/>
    <w:basedOn w:val="CommentText"/>
    <w:next w:val="CommentText"/>
    <w:link w:val="CommentSubjectChar"/>
    <w:uiPriority w:val="99"/>
    <w:semiHidden/>
    <w:unhideWhenUsed/>
    <w:rsid w:val="00B731C5"/>
    <w:rPr>
      <w:b/>
      <w:bCs/>
      <w:sz w:val="20"/>
      <w:szCs w:val="20"/>
    </w:rPr>
  </w:style>
  <w:style w:type="character" w:customStyle="1" w:styleId="CommentSubjectChar">
    <w:name w:val="Comment Subject Char"/>
    <w:basedOn w:val="CommentTextChar"/>
    <w:link w:val="CommentSubject"/>
    <w:uiPriority w:val="99"/>
    <w:semiHidden/>
    <w:rsid w:val="00B731C5"/>
    <w:rPr>
      <w:b/>
      <w:bCs/>
      <w:sz w:val="20"/>
      <w:szCs w:val="20"/>
      <w:lang w:val="en-GB"/>
    </w:rPr>
  </w:style>
  <w:style w:type="paragraph" w:styleId="BalloonText">
    <w:name w:val="Balloon Text"/>
    <w:basedOn w:val="Normal"/>
    <w:link w:val="BalloonTextChar"/>
    <w:uiPriority w:val="99"/>
    <w:semiHidden/>
    <w:unhideWhenUsed/>
    <w:rsid w:val="00B731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31C5"/>
    <w:rPr>
      <w:rFonts w:ascii="Times New Roman" w:hAnsi="Times New Roman" w:cs="Times New Roman"/>
      <w:sz w:val="18"/>
      <w:szCs w:val="18"/>
      <w:lang w:val="en-GB"/>
    </w:rPr>
  </w:style>
  <w:style w:type="paragraph" w:styleId="NormalWeb">
    <w:name w:val="Normal (Web)"/>
    <w:basedOn w:val="Normal"/>
    <w:uiPriority w:val="99"/>
    <w:semiHidden/>
    <w:unhideWhenUsed/>
    <w:rsid w:val="00491CA7"/>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491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5987">
      <w:bodyDiv w:val="1"/>
      <w:marLeft w:val="0"/>
      <w:marRight w:val="0"/>
      <w:marTop w:val="0"/>
      <w:marBottom w:val="0"/>
      <w:divBdr>
        <w:top w:val="none" w:sz="0" w:space="0" w:color="auto"/>
        <w:left w:val="none" w:sz="0" w:space="0" w:color="auto"/>
        <w:bottom w:val="none" w:sz="0" w:space="0" w:color="auto"/>
        <w:right w:val="none" w:sz="0" w:space="0" w:color="auto"/>
      </w:divBdr>
    </w:div>
    <w:div w:id="1487361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whitechapelgallery.org" TargetMode="External"/><Relationship Id="rId12" Type="http://schemas.openxmlformats.org/officeDocument/2006/relationships/fontTable" Target="fontTable.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ress@whitechapelgallery.org" TargetMode="External"/><Relationship Id="rId5" Type="http://schemas.openxmlformats.org/officeDocument/2006/relationships/hyperlink" Target="https://www.whitechapelgallery.org/events/" TargetMode="External"/><Relationship Id="rId10" Type="http://schemas.openxmlformats.org/officeDocument/2006/relationships/hyperlink" Target="mailto:meganmiller@whitechapelgallery.org" TargetMode="External"/><Relationship Id="rId4" Type="http://schemas.openxmlformats.org/officeDocument/2006/relationships/webSettings" Target="webSettings.xml"/><Relationship Id="rId9" Type="http://schemas.openxmlformats.org/officeDocument/2006/relationships/hyperlink" Target="mailto:madeline@reesand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Miller</cp:lastModifiedBy>
  <cp:revision>3</cp:revision>
  <cp:lastPrinted>2020-09-24T15:00:00Z</cp:lastPrinted>
  <dcterms:created xsi:type="dcterms:W3CDTF">2020-10-02T16:26:00Z</dcterms:created>
  <dcterms:modified xsi:type="dcterms:W3CDTF">2020-10-02T16:30:00Z</dcterms:modified>
</cp:coreProperties>
</file>