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28AF28" w14:textId="77777777" w:rsidR="00E72DFF" w:rsidRPr="00E72DFF" w:rsidRDefault="00E72DFF" w:rsidP="00E72DFF">
      <w:pPr>
        <w:spacing w:after="0"/>
        <w:rPr>
          <w:u w:val="single"/>
        </w:rPr>
      </w:pPr>
      <w:r w:rsidRPr="00E72DFF">
        <w:rPr>
          <w:u w:val="single"/>
        </w:rPr>
        <w:t>List of objects proposed for protection under Part 6 of the Tribunals, Courts and Enforcement Act 2007 (protection of cultural objects on loan).</w:t>
      </w:r>
    </w:p>
    <w:p w14:paraId="672A6659" w14:textId="77777777" w:rsidR="00E72DFF" w:rsidRDefault="00E72DFF" w:rsidP="00E72DFF">
      <w:pPr>
        <w:spacing w:after="0"/>
        <w:rPr>
          <w:rFonts w:ascii="Akkurat" w:hAnsi="Akkurat"/>
          <w:sz w:val="20"/>
          <w:szCs w:val="20"/>
        </w:rPr>
      </w:pPr>
    </w:p>
    <w:p w14:paraId="7A3B21F5" w14:textId="29B68BBF" w:rsidR="00F60AD9" w:rsidRPr="000D23A0" w:rsidRDefault="00F60AD9" w:rsidP="78313465">
      <w:pPr>
        <w:spacing w:after="0"/>
        <w:rPr>
          <w:rFonts w:ascii="Akkurat" w:hAnsi="Akkurat"/>
          <w:sz w:val="20"/>
          <w:szCs w:val="20"/>
        </w:rPr>
      </w:pPr>
      <w:r w:rsidRPr="78313465">
        <w:rPr>
          <w:rFonts w:ascii="Akkurat" w:hAnsi="Akkurat"/>
          <w:sz w:val="20"/>
          <w:szCs w:val="20"/>
        </w:rPr>
        <w:t>The following works are proposed to be covered by Immunity from Seizure</w:t>
      </w:r>
      <w:r w:rsidR="00E72DFF" w:rsidRPr="78313465">
        <w:rPr>
          <w:rFonts w:ascii="Akkurat" w:hAnsi="Akkurat"/>
          <w:sz w:val="20"/>
          <w:szCs w:val="20"/>
        </w:rPr>
        <w:t xml:space="preserve"> - from the collection of </w:t>
      </w:r>
      <w:r w:rsidR="20433C6A" w:rsidRPr="78313465">
        <w:rPr>
          <w:rFonts w:ascii="Akkurat" w:hAnsi="Akkurat"/>
          <w:b/>
          <w:bCs/>
          <w:sz w:val="20"/>
          <w:szCs w:val="20"/>
        </w:rPr>
        <w:t xml:space="preserve">MoMA, </w:t>
      </w:r>
      <w:proofErr w:type="gramStart"/>
      <w:r w:rsidR="0056332E" w:rsidRPr="78313465">
        <w:rPr>
          <w:rFonts w:ascii="Akkurat" w:hAnsi="Akkurat"/>
          <w:b/>
          <w:bCs/>
          <w:sz w:val="20"/>
          <w:szCs w:val="20"/>
        </w:rPr>
        <w:t>The</w:t>
      </w:r>
      <w:r w:rsidR="40D57722" w:rsidRPr="78313465">
        <w:rPr>
          <w:rFonts w:ascii="Akkurat" w:hAnsi="Akkurat"/>
          <w:b/>
          <w:bCs/>
          <w:sz w:val="20"/>
          <w:szCs w:val="20"/>
        </w:rPr>
        <w:t xml:space="preserve"> </w:t>
      </w:r>
      <w:r w:rsidR="486A8304" w:rsidRPr="78313465">
        <w:rPr>
          <w:rFonts w:ascii="Akkurat" w:hAnsi="Akkurat"/>
          <w:b/>
          <w:bCs/>
          <w:sz w:val="20"/>
          <w:szCs w:val="20"/>
        </w:rPr>
        <w:t xml:space="preserve"> Museum</w:t>
      </w:r>
      <w:proofErr w:type="gramEnd"/>
      <w:r w:rsidR="486A8304" w:rsidRPr="78313465">
        <w:rPr>
          <w:rFonts w:ascii="Akkurat" w:hAnsi="Akkurat"/>
          <w:b/>
          <w:bCs/>
          <w:sz w:val="20"/>
          <w:szCs w:val="20"/>
        </w:rPr>
        <w:t xml:space="preserve"> of Modern Art, New York</w:t>
      </w:r>
      <w:r w:rsidR="00E72DFF" w:rsidRPr="78313465">
        <w:rPr>
          <w:rFonts w:ascii="Akkurat" w:hAnsi="Akkurat"/>
          <w:sz w:val="20"/>
          <w:szCs w:val="20"/>
        </w:rPr>
        <w:t>.</w:t>
      </w:r>
    </w:p>
    <w:p w14:paraId="0A37501D" w14:textId="77777777" w:rsidR="00F60AD9" w:rsidRPr="000D23A0" w:rsidRDefault="00F60AD9" w:rsidP="00F60AD9">
      <w:pPr>
        <w:spacing w:after="0"/>
        <w:rPr>
          <w:rFonts w:ascii="Akkurat" w:hAnsi="Akkurat"/>
          <w:sz w:val="20"/>
          <w:szCs w:val="20"/>
        </w:rPr>
      </w:pPr>
    </w:p>
    <w:p w14:paraId="483E974A" w14:textId="08FF9EDA" w:rsidR="00BC6467" w:rsidRDefault="39B1974C" w:rsidP="78313465">
      <w:pPr>
        <w:spacing w:after="0"/>
        <w:rPr>
          <w:rFonts w:ascii="Akkurat" w:hAnsi="Akkurat"/>
          <w:i/>
          <w:iCs/>
          <w:sz w:val="20"/>
          <w:szCs w:val="20"/>
        </w:rPr>
      </w:pPr>
      <w:r w:rsidRPr="78313465">
        <w:rPr>
          <w:rFonts w:ascii="Akkurat" w:hAnsi="Akkurat"/>
          <w:i/>
          <w:iCs/>
          <w:sz w:val="20"/>
          <w:szCs w:val="20"/>
        </w:rPr>
        <w:t xml:space="preserve">Cecilia </w:t>
      </w:r>
      <w:r w:rsidR="65CCFA3A" w:rsidRPr="78313465">
        <w:rPr>
          <w:rFonts w:ascii="Akkurat" w:hAnsi="Akkurat"/>
          <w:i/>
          <w:iCs/>
          <w:sz w:val="20"/>
          <w:szCs w:val="20"/>
        </w:rPr>
        <w:t xml:space="preserve">Vicuña </w:t>
      </w:r>
      <w:r w:rsidR="65CCFA3A" w:rsidRPr="78313465">
        <w:rPr>
          <w:rFonts w:ascii="Akkurat" w:hAnsi="Akkurat"/>
          <w:sz w:val="20"/>
          <w:szCs w:val="20"/>
        </w:rPr>
        <w:t>(</w:t>
      </w:r>
      <w:r w:rsidRPr="78313465">
        <w:rPr>
          <w:rFonts w:ascii="Akkurat" w:hAnsi="Akkurat"/>
          <w:sz w:val="20"/>
          <w:szCs w:val="20"/>
        </w:rPr>
        <w:t>Title TBC)</w:t>
      </w:r>
    </w:p>
    <w:p w14:paraId="2BE6A9BC" w14:textId="77777777" w:rsidR="00BC6467" w:rsidRDefault="00BC6467" w:rsidP="00BC6467">
      <w:pPr>
        <w:spacing w:after="0"/>
        <w:rPr>
          <w:rFonts w:ascii="Akkurat" w:hAnsi="Akkurat"/>
          <w:sz w:val="20"/>
          <w:szCs w:val="20"/>
        </w:rPr>
      </w:pPr>
      <w:r w:rsidRPr="78313465">
        <w:rPr>
          <w:rFonts w:ascii="Akkurat" w:hAnsi="Akkurat"/>
          <w:sz w:val="20"/>
          <w:szCs w:val="20"/>
        </w:rPr>
        <w:t>Whitechapel Gallery</w:t>
      </w:r>
    </w:p>
    <w:p w14:paraId="28B7FD57" w14:textId="25D96B51" w:rsidR="00BC6467" w:rsidRPr="00BC6467" w:rsidRDefault="32FC3D13" w:rsidP="78313465">
      <w:pPr>
        <w:spacing w:after="0"/>
        <w:rPr>
          <w:rFonts w:ascii="Akkurat" w:hAnsi="Akkurat"/>
          <w:sz w:val="20"/>
          <w:szCs w:val="20"/>
        </w:rPr>
      </w:pPr>
      <w:r w:rsidRPr="78313465">
        <w:rPr>
          <w:rFonts w:ascii="Akkurat" w:hAnsi="Akkurat"/>
          <w:sz w:val="20"/>
          <w:szCs w:val="20"/>
        </w:rPr>
        <w:t>6</w:t>
      </w:r>
      <w:r w:rsidR="00BC6467" w:rsidRPr="78313465">
        <w:rPr>
          <w:rFonts w:ascii="Akkurat" w:hAnsi="Akkurat"/>
          <w:sz w:val="20"/>
          <w:szCs w:val="20"/>
        </w:rPr>
        <w:t xml:space="preserve"> </w:t>
      </w:r>
      <w:r w:rsidR="0056332E" w:rsidRPr="78313465">
        <w:rPr>
          <w:rFonts w:ascii="Akkurat" w:hAnsi="Akkurat"/>
          <w:sz w:val="20"/>
          <w:szCs w:val="20"/>
        </w:rPr>
        <w:t>October 202</w:t>
      </w:r>
      <w:r w:rsidR="1E534494" w:rsidRPr="78313465">
        <w:rPr>
          <w:rFonts w:ascii="Akkurat" w:hAnsi="Akkurat"/>
          <w:sz w:val="20"/>
          <w:szCs w:val="20"/>
        </w:rPr>
        <w:t>6</w:t>
      </w:r>
      <w:r w:rsidR="00BC6467" w:rsidRPr="78313465">
        <w:rPr>
          <w:rFonts w:ascii="Akkurat" w:hAnsi="Akkurat"/>
          <w:sz w:val="20"/>
          <w:szCs w:val="20"/>
        </w:rPr>
        <w:t xml:space="preserve"> – </w:t>
      </w:r>
      <w:r w:rsidR="0056332E" w:rsidRPr="78313465">
        <w:rPr>
          <w:rFonts w:ascii="Akkurat" w:hAnsi="Akkurat"/>
          <w:sz w:val="20"/>
          <w:szCs w:val="20"/>
        </w:rPr>
        <w:t>14</w:t>
      </w:r>
      <w:r w:rsidR="00BC6467" w:rsidRPr="78313465">
        <w:rPr>
          <w:rFonts w:ascii="Akkurat" w:hAnsi="Akkurat"/>
          <w:sz w:val="20"/>
          <w:szCs w:val="20"/>
        </w:rPr>
        <w:t xml:space="preserve"> </w:t>
      </w:r>
      <w:r w:rsidR="70FCFFBF" w:rsidRPr="78313465">
        <w:rPr>
          <w:rFonts w:ascii="Akkurat" w:hAnsi="Akkurat"/>
          <w:sz w:val="20"/>
          <w:szCs w:val="20"/>
        </w:rPr>
        <w:t>Febr</w:t>
      </w:r>
      <w:r w:rsidR="0056332E" w:rsidRPr="78313465">
        <w:rPr>
          <w:rFonts w:ascii="Akkurat" w:hAnsi="Akkurat"/>
          <w:sz w:val="20"/>
          <w:szCs w:val="20"/>
        </w:rPr>
        <w:t>uary 202</w:t>
      </w:r>
      <w:r w:rsidR="11626F87" w:rsidRPr="78313465">
        <w:rPr>
          <w:rFonts w:ascii="Akkurat" w:hAnsi="Akkurat"/>
          <w:sz w:val="20"/>
          <w:szCs w:val="20"/>
        </w:rPr>
        <w:t>7</w:t>
      </w:r>
    </w:p>
    <w:p w14:paraId="29637B13" w14:textId="6B61DF2A" w:rsidR="00E72DFF" w:rsidRDefault="00BC6467" w:rsidP="00F60AD9">
      <w:pPr>
        <w:spacing w:after="0"/>
        <w:rPr>
          <w:rFonts w:ascii="Akkurat" w:hAnsi="Akkurat"/>
          <w:sz w:val="20"/>
          <w:szCs w:val="20"/>
        </w:rPr>
      </w:pPr>
      <w:r w:rsidRPr="78313465">
        <w:rPr>
          <w:rFonts w:ascii="Akkurat" w:hAnsi="Akkurat"/>
          <w:sz w:val="20"/>
          <w:szCs w:val="20"/>
        </w:rPr>
        <w:t>Galler</w:t>
      </w:r>
      <w:r w:rsidR="0056332E" w:rsidRPr="78313465">
        <w:rPr>
          <w:rFonts w:ascii="Akkurat" w:hAnsi="Akkurat"/>
          <w:sz w:val="20"/>
          <w:szCs w:val="20"/>
        </w:rPr>
        <w:t xml:space="preserve">ies 1, </w:t>
      </w:r>
      <w:r w:rsidR="1EAFD0E2" w:rsidRPr="78313465">
        <w:rPr>
          <w:rFonts w:ascii="Akkurat" w:hAnsi="Akkurat"/>
          <w:sz w:val="20"/>
          <w:szCs w:val="20"/>
        </w:rPr>
        <w:t>2</w:t>
      </w:r>
      <w:r w:rsidR="0056332E" w:rsidRPr="78313465">
        <w:rPr>
          <w:rFonts w:ascii="Akkurat" w:hAnsi="Akkurat"/>
          <w:sz w:val="20"/>
          <w:szCs w:val="20"/>
        </w:rPr>
        <w:t xml:space="preserve"> and </w:t>
      </w:r>
      <w:r w:rsidR="3B342897" w:rsidRPr="78313465">
        <w:rPr>
          <w:rFonts w:ascii="Akkurat" w:hAnsi="Akkurat"/>
          <w:sz w:val="20"/>
          <w:szCs w:val="20"/>
        </w:rPr>
        <w:t>3</w:t>
      </w:r>
    </w:p>
    <w:p w14:paraId="5DAB6C7B" w14:textId="77777777" w:rsidR="00BC6467" w:rsidRDefault="00BC6467" w:rsidP="00F60AD9">
      <w:pPr>
        <w:spacing w:after="0"/>
        <w:rPr>
          <w:rFonts w:ascii="Akkurat" w:hAnsi="Akkurat"/>
          <w:sz w:val="20"/>
          <w:szCs w:val="20"/>
        </w:rPr>
      </w:pPr>
    </w:p>
    <w:p w14:paraId="54BB75EC" w14:textId="2BCE88E6" w:rsidR="3B342897" w:rsidRDefault="3B342897" w:rsidP="78313465">
      <w:pPr>
        <w:spacing w:after="0"/>
        <w:rPr>
          <w:rFonts w:ascii="Akkurat" w:hAnsi="Akkurat"/>
          <w:sz w:val="20"/>
          <w:szCs w:val="20"/>
        </w:rPr>
      </w:pPr>
      <w:r w:rsidRPr="78313465">
        <w:rPr>
          <w:rFonts w:ascii="Akkurat" w:hAnsi="Akkurat"/>
          <w:b/>
          <w:bCs/>
          <w:sz w:val="20"/>
          <w:szCs w:val="20"/>
        </w:rPr>
        <w:t>MoMA, The Museum of Modern Art, New York</w:t>
      </w:r>
      <w:r w:rsidRPr="78313465">
        <w:rPr>
          <w:rFonts w:ascii="Akkurat" w:hAnsi="Akkurat"/>
          <w:sz w:val="20"/>
          <w:szCs w:val="20"/>
        </w:rPr>
        <w:t>.</w:t>
      </w:r>
    </w:p>
    <w:p w14:paraId="1910160B" w14:textId="131D7BF2" w:rsidR="0056332E" w:rsidRDefault="3897AC19" w:rsidP="78313465">
      <w:pPr>
        <w:spacing w:after="0"/>
        <w:rPr>
          <w:rFonts w:ascii="Akkurat" w:hAnsi="Akkurat"/>
          <w:sz w:val="20"/>
          <w:szCs w:val="20"/>
        </w:rPr>
      </w:pPr>
      <w:r w:rsidRPr="78313465">
        <w:rPr>
          <w:rFonts w:ascii="Akkurat" w:hAnsi="Akkurat"/>
          <w:sz w:val="20"/>
          <w:szCs w:val="20"/>
        </w:rPr>
        <w:t xml:space="preserve">11 West 53 Street, New York, NY 10019 </w:t>
      </w:r>
    </w:p>
    <w:p w14:paraId="0C35460A" w14:textId="3EF83E8B" w:rsidR="0056332E" w:rsidRDefault="0056332E" w:rsidP="0056332E">
      <w:pPr>
        <w:spacing w:after="0"/>
        <w:rPr>
          <w:rFonts w:ascii="Akkurat" w:hAnsi="Akkurat"/>
          <w:sz w:val="20"/>
          <w:szCs w:val="20"/>
        </w:rPr>
      </w:pPr>
      <w:r w:rsidRPr="78313465">
        <w:rPr>
          <w:rFonts w:ascii="Akkurat" w:hAnsi="Akkurat"/>
          <w:sz w:val="20"/>
          <w:szCs w:val="20"/>
        </w:rPr>
        <w:t>USA</w:t>
      </w:r>
    </w:p>
    <w:p w14:paraId="5416B665" w14:textId="7890F332" w:rsidR="16F94C15" w:rsidRDefault="16F94C15" w:rsidP="78313465">
      <w:pPr>
        <w:spacing w:after="0"/>
        <w:rPr>
          <w:rFonts w:ascii="Akkurat" w:hAnsi="Akkurat"/>
          <w:sz w:val="20"/>
          <w:szCs w:val="20"/>
        </w:rPr>
      </w:pPr>
      <w:hyperlink r:id="rId11">
        <w:r w:rsidRPr="78313465">
          <w:rPr>
            <w:rStyle w:val="Hyperlink"/>
          </w:rPr>
          <w:t>https://www.moma.org/</w:t>
        </w:r>
      </w:hyperlink>
    </w:p>
    <w:p w14:paraId="02EB378F" w14:textId="77777777" w:rsidR="0056332E" w:rsidRDefault="0056332E" w:rsidP="00F60AD9">
      <w:pPr>
        <w:spacing w:after="0"/>
        <w:rPr>
          <w:rStyle w:val="Hyperlink"/>
          <w:rFonts w:ascii="Akkurat" w:hAnsi="Akkurat"/>
          <w:sz w:val="20"/>
          <w:szCs w:val="20"/>
        </w:rPr>
      </w:pPr>
    </w:p>
    <w:p w14:paraId="3FA0E2F6" w14:textId="77777777" w:rsidR="00F60AD9" w:rsidRPr="000D23A0" w:rsidRDefault="00F60AD9" w:rsidP="00F60AD9">
      <w:pPr>
        <w:spacing w:after="0"/>
        <w:rPr>
          <w:rFonts w:ascii="Akkurat" w:hAnsi="Akkurat"/>
          <w:sz w:val="20"/>
          <w:szCs w:val="20"/>
        </w:rPr>
      </w:pPr>
      <w:r w:rsidRPr="000D23A0">
        <w:rPr>
          <w:rFonts w:ascii="Akkurat" w:hAnsi="Akkurat"/>
          <w:sz w:val="20"/>
          <w:szCs w:val="20"/>
        </w:rPr>
        <w:t xml:space="preserve">Whitechapel Gallery </w:t>
      </w:r>
    </w:p>
    <w:p w14:paraId="2BDA7C62" w14:textId="77777777" w:rsidR="00F60AD9" w:rsidRPr="000D23A0" w:rsidRDefault="00F60AD9" w:rsidP="00F60AD9">
      <w:pPr>
        <w:spacing w:after="0"/>
        <w:rPr>
          <w:rFonts w:ascii="Akkurat" w:hAnsi="Akkurat"/>
          <w:sz w:val="20"/>
          <w:szCs w:val="20"/>
        </w:rPr>
      </w:pPr>
      <w:r w:rsidRPr="000D23A0">
        <w:rPr>
          <w:rFonts w:ascii="Akkurat" w:hAnsi="Akkurat"/>
          <w:sz w:val="20"/>
          <w:szCs w:val="20"/>
        </w:rPr>
        <w:t xml:space="preserve">77-82 Whitechapel High Street </w:t>
      </w:r>
    </w:p>
    <w:p w14:paraId="72B61DCD" w14:textId="77777777" w:rsidR="00F60AD9" w:rsidRPr="000D23A0" w:rsidRDefault="00F60AD9" w:rsidP="00F60AD9">
      <w:pPr>
        <w:spacing w:after="0"/>
        <w:rPr>
          <w:rFonts w:ascii="Akkurat" w:hAnsi="Akkurat"/>
          <w:sz w:val="20"/>
          <w:szCs w:val="20"/>
        </w:rPr>
      </w:pPr>
      <w:r w:rsidRPr="000D23A0">
        <w:rPr>
          <w:rFonts w:ascii="Akkurat" w:hAnsi="Akkurat"/>
          <w:sz w:val="20"/>
          <w:szCs w:val="20"/>
        </w:rPr>
        <w:t xml:space="preserve">London E1 7QX </w:t>
      </w:r>
    </w:p>
    <w:p w14:paraId="24E4730E" w14:textId="77777777" w:rsidR="00F60AD9" w:rsidRPr="000D23A0" w:rsidRDefault="00F60AD9" w:rsidP="00F60AD9">
      <w:pPr>
        <w:spacing w:after="0"/>
        <w:rPr>
          <w:rFonts w:ascii="Akkurat" w:hAnsi="Akkurat"/>
          <w:sz w:val="20"/>
          <w:szCs w:val="20"/>
        </w:rPr>
      </w:pPr>
      <w:r w:rsidRPr="000D23A0">
        <w:rPr>
          <w:rFonts w:ascii="Akkurat" w:hAnsi="Akkurat"/>
          <w:sz w:val="20"/>
          <w:szCs w:val="20"/>
        </w:rPr>
        <w:t xml:space="preserve">United Kingdom </w:t>
      </w:r>
      <w:r w:rsidRPr="000D23A0">
        <w:rPr>
          <w:rFonts w:ascii="Akkurat" w:hAnsi="Akkurat"/>
          <w:sz w:val="20"/>
          <w:szCs w:val="20"/>
        </w:rPr>
        <w:cr/>
      </w:r>
    </w:p>
    <w:p w14:paraId="0339E413" w14:textId="77777777" w:rsidR="00F60AD9" w:rsidRPr="000D23A0" w:rsidRDefault="00F60AD9" w:rsidP="00F60AD9">
      <w:pPr>
        <w:spacing w:after="0"/>
        <w:rPr>
          <w:rFonts w:ascii="Akkurat" w:hAnsi="Akkurat"/>
          <w:sz w:val="20"/>
          <w:szCs w:val="20"/>
        </w:rPr>
      </w:pPr>
      <w:r w:rsidRPr="000D23A0">
        <w:rPr>
          <w:rFonts w:ascii="Akkurat" w:hAnsi="Akkurat"/>
          <w:sz w:val="20"/>
          <w:szCs w:val="20"/>
        </w:rPr>
        <w:t>T: +44 (0) 20 7522 7888</w:t>
      </w:r>
    </w:p>
    <w:p w14:paraId="744A8D77" w14:textId="77777777" w:rsidR="00A13793" w:rsidRDefault="00A13793" w:rsidP="00A13793">
      <w:pPr>
        <w:spacing w:after="0"/>
        <w:rPr>
          <w:rFonts w:ascii="Akkurat" w:hAnsi="Akkurat"/>
          <w:sz w:val="20"/>
          <w:szCs w:val="20"/>
        </w:rPr>
      </w:pPr>
      <w:hyperlink r:id="rId12" w:history="1">
        <w:r w:rsidRPr="00CE5BCD">
          <w:rPr>
            <w:rStyle w:val="Hyperlink"/>
            <w:rFonts w:ascii="Akkurat" w:hAnsi="Akkurat"/>
            <w:sz w:val="20"/>
            <w:szCs w:val="20"/>
          </w:rPr>
          <w:t>www.whitechapelgallery.org</w:t>
        </w:r>
      </w:hyperlink>
      <w:r>
        <w:rPr>
          <w:rFonts w:ascii="Akkurat" w:hAnsi="Akkurat"/>
          <w:sz w:val="20"/>
          <w:szCs w:val="20"/>
        </w:rPr>
        <w:t xml:space="preserve">  </w:t>
      </w:r>
    </w:p>
    <w:p w14:paraId="6A05A809" w14:textId="77777777" w:rsidR="0046686C" w:rsidRPr="000D23A0" w:rsidRDefault="0046686C" w:rsidP="00F60AD9">
      <w:pPr>
        <w:spacing w:after="0"/>
        <w:rPr>
          <w:rFonts w:ascii="Akkurat" w:hAnsi="Akkurat"/>
          <w:sz w:val="20"/>
          <w:szCs w:val="20"/>
        </w:rPr>
      </w:pPr>
    </w:p>
    <w:p w14:paraId="5A39BBE3" w14:textId="77777777" w:rsidR="00F60AD9" w:rsidRPr="000D23A0" w:rsidRDefault="00F60AD9" w:rsidP="00F60AD9">
      <w:pPr>
        <w:spacing w:after="0"/>
        <w:rPr>
          <w:rFonts w:ascii="Akkurat" w:hAnsi="Akkurat"/>
          <w:sz w:val="20"/>
          <w:szCs w:val="20"/>
        </w:rPr>
      </w:pPr>
    </w:p>
    <w:p w14:paraId="41C8F396" w14:textId="77777777" w:rsidR="00F60AD9" w:rsidRPr="000D23A0" w:rsidRDefault="00F60AD9" w:rsidP="00F60AD9">
      <w:pPr>
        <w:spacing w:after="0"/>
        <w:rPr>
          <w:rFonts w:ascii="Akkurat" w:hAnsi="Akkurat"/>
          <w:sz w:val="20"/>
          <w:szCs w:val="20"/>
        </w:rPr>
      </w:pPr>
    </w:p>
    <w:p w14:paraId="72A3D3EC" w14:textId="77777777" w:rsidR="00F60AD9" w:rsidRPr="000D23A0" w:rsidRDefault="00F60AD9" w:rsidP="00F60AD9">
      <w:pPr>
        <w:spacing w:after="0"/>
        <w:rPr>
          <w:rFonts w:ascii="Akkurat" w:hAnsi="Akkurat"/>
          <w:sz w:val="20"/>
          <w:szCs w:val="20"/>
        </w:rPr>
      </w:pPr>
    </w:p>
    <w:p w14:paraId="0D0B940D" w14:textId="77777777" w:rsidR="00F60AD9" w:rsidRPr="000D23A0" w:rsidRDefault="00F60AD9" w:rsidP="00F60AD9">
      <w:pPr>
        <w:spacing w:after="0"/>
        <w:rPr>
          <w:rFonts w:ascii="Akkurat" w:hAnsi="Akkurat"/>
          <w:sz w:val="20"/>
          <w:szCs w:val="20"/>
        </w:rPr>
      </w:pPr>
    </w:p>
    <w:p w14:paraId="0E27B00A" w14:textId="77777777" w:rsidR="00F60AD9" w:rsidRPr="000D23A0" w:rsidRDefault="00F60AD9" w:rsidP="00F60AD9">
      <w:pPr>
        <w:spacing w:after="0"/>
        <w:rPr>
          <w:rFonts w:ascii="Akkurat" w:hAnsi="Akkurat"/>
          <w:sz w:val="20"/>
          <w:szCs w:val="20"/>
        </w:rPr>
      </w:pPr>
    </w:p>
    <w:p w14:paraId="60061E4C" w14:textId="77777777" w:rsidR="00F60AD9" w:rsidRPr="000D23A0" w:rsidRDefault="00F60AD9" w:rsidP="00F60AD9">
      <w:pPr>
        <w:spacing w:after="0"/>
        <w:rPr>
          <w:rFonts w:ascii="Akkurat" w:hAnsi="Akkurat"/>
          <w:sz w:val="20"/>
          <w:szCs w:val="20"/>
        </w:rPr>
      </w:pPr>
    </w:p>
    <w:p w14:paraId="44EAFD9C" w14:textId="77777777" w:rsidR="00F60AD9" w:rsidRPr="000D23A0" w:rsidRDefault="00F60AD9" w:rsidP="00F60AD9">
      <w:pPr>
        <w:spacing w:after="0"/>
        <w:rPr>
          <w:rFonts w:ascii="Akkurat" w:hAnsi="Akkurat"/>
          <w:sz w:val="20"/>
          <w:szCs w:val="20"/>
        </w:rPr>
      </w:pPr>
    </w:p>
    <w:p w14:paraId="4B94D5A5" w14:textId="77777777" w:rsidR="00F60AD9" w:rsidRPr="000D23A0" w:rsidRDefault="00F60AD9" w:rsidP="00F60AD9">
      <w:pPr>
        <w:spacing w:after="0"/>
        <w:rPr>
          <w:rFonts w:ascii="Akkurat" w:hAnsi="Akkurat"/>
          <w:sz w:val="20"/>
          <w:szCs w:val="20"/>
        </w:rPr>
      </w:pPr>
    </w:p>
    <w:p w14:paraId="3DEEC669" w14:textId="77777777" w:rsidR="00F60AD9" w:rsidRPr="000D23A0" w:rsidRDefault="00F60AD9" w:rsidP="00F60AD9">
      <w:pPr>
        <w:spacing w:after="0"/>
        <w:rPr>
          <w:rFonts w:ascii="Akkurat" w:hAnsi="Akkurat"/>
          <w:sz w:val="20"/>
          <w:szCs w:val="20"/>
        </w:rPr>
      </w:pPr>
    </w:p>
    <w:p w14:paraId="3656B9AB" w14:textId="77777777" w:rsidR="00F60AD9" w:rsidRPr="000D23A0" w:rsidRDefault="00F60AD9" w:rsidP="00F60AD9">
      <w:pPr>
        <w:spacing w:after="0"/>
        <w:rPr>
          <w:rFonts w:ascii="Akkurat" w:hAnsi="Akkurat"/>
          <w:sz w:val="20"/>
          <w:szCs w:val="20"/>
        </w:rPr>
      </w:pPr>
    </w:p>
    <w:p w14:paraId="45FB0818" w14:textId="77777777" w:rsidR="00F60AD9" w:rsidRPr="000D23A0" w:rsidRDefault="00F60AD9" w:rsidP="00F60AD9">
      <w:pPr>
        <w:spacing w:after="0"/>
        <w:rPr>
          <w:rFonts w:ascii="Akkurat" w:hAnsi="Akkurat"/>
          <w:sz w:val="20"/>
          <w:szCs w:val="20"/>
        </w:rPr>
      </w:pPr>
    </w:p>
    <w:p w14:paraId="049F31CB" w14:textId="77777777" w:rsidR="00F60AD9" w:rsidRPr="000D23A0" w:rsidRDefault="00F60AD9" w:rsidP="00F60AD9">
      <w:pPr>
        <w:spacing w:after="0"/>
        <w:rPr>
          <w:rFonts w:ascii="Akkurat" w:hAnsi="Akkurat"/>
          <w:sz w:val="20"/>
          <w:szCs w:val="20"/>
        </w:rPr>
      </w:pPr>
    </w:p>
    <w:p w14:paraId="53128261" w14:textId="77777777" w:rsidR="00F60AD9" w:rsidRPr="000D23A0" w:rsidRDefault="00F60AD9" w:rsidP="00F60AD9">
      <w:pPr>
        <w:spacing w:after="0"/>
        <w:rPr>
          <w:rFonts w:ascii="Akkurat" w:hAnsi="Akkurat"/>
          <w:sz w:val="20"/>
          <w:szCs w:val="20"/>
        </w:rPr>
      </w:pPr>
    </w:p>
    <w:p w14:paraId="62486C05" w14:textId="77777777" w:rsidR="00F60AD9" w:rsidRPr="000D23A0" w:rsidRDefault="00F60AD9" w:rsidP="00F60AD9">
      <w:pPr>
        <w:spacing w:after="0"/>
        <w:rPr>
          <w:rFonts w:ascii="Akkurat" w:hAnsi="Akkurat"/>
          <w:sz w:val="20"/>
          <w:szCs w:val="20"/>
        </w:rPr>
      </w:pPr>
    </w:p>
    <w:p w14:paraId="4101652C" w14:textId="77777777" w:rsidR="00F60AD9" w:rsidRPr="000D23A0" w:rsidRDefault="00F60AD9" w:rsidP="00F60AD9">
      <w:pPr>
        <w:spacing w:after="0"/>
        <w:rPr>
          <w:rFonts w:ascii="Akkurat" w:hAnsi="Akkurat"/>
          <w:sz w:val="20"/>
          <w:szCs w:val="20"/>
        </w:rPr>
      </w:pPr>
    </w:p>
    <w:p w14:paraId="4B99056E" w14:textId="77777777" w:rsidR="00F60AD9" w:rsidRPr="000D23A0" w:rsidRDefault="00F60AD9" w:rsidP="00F60AD9">
      <w:pPr>
        <w:spacing w:after="0"/>
        <w:rPr>
          <w:rFonts w:ascii="Akkurat" w:hAnsi="Akkurat"/>
          <w:sz w:val="20"/>
          <w:szCs w:val="20"/>
        </w:rPr>
      </w:pPr>
    </w:p>
    <w:p w14:paraId="1299C43A" w14:textId="77777777" w:rsidR="00F60AD9" w:rsidRPr="000D23A0" w:rsidRDefault="00F60AD9" w:rsidP="00F60AD9">
      <w:pPr>
        <w:spacing w:after="0"/>
        <w:rPr>
          <w:rFonts w:ascii="Akkurat" w:hAnsi="Akkurat"/>
          <w:sz w:val="20"/>
          <w:szCs w:val="20"/>
        </w:rPr>
      </w:pPr>
    </w:p>
    <w:p w14:paraId="4DDBEF00" w14:textId="77777777" w:rsidR="00F60AD9" w:rsidRPr="000D23A0" w:rsidRDefault="00F60AD9" w:rsidP="00F60AD9">
      <w:pPr>
        <w:spacing w:after="0"/>
        <w:rPr>
          <w:rFonts w:ascii="Akkurat" w:hAnsi="Akkurat"/>
          <w:sz w:val="20"/>
          <w:szCs w:val="20"/>
        </w:rPr>
      </w:pPr>
    </w:p>
    <w:p w14:paraId="0562CB0E" w14:textId="5760BBCD" w:rsidR="00F60AD9" w:rsidRPr="000D23A0" w:rsidRDefault="0B13425E" w:rsidP="78313465">
      <w:pPr>
        <w:spacing w:after="0"/>
      </w:pPr>
      <w:r>
        <w:rPr>
          <w:noProof/>
        </w:rPr>
        <w:lastRenderedPageBreak/>
        <w:drawing>
          <wp:inline distT="0" distB="0" distL="0" distR="0" wp14:anchorId="7B770A20" wp14:editId="22E2940F">
            <wp:extent cx="5724525" cy="3838575"/>
            <wp:effectExtent l="0" t="0" r="0" b="0"/>
            <wp:docPr id="12084244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24418" name="Picture 1208424418"/>
                    <pic:cNvPicPr/>
                  </pic:nvPicPr>
                  <pic:blipFill>
                    <a:blip r:embed="rId13">
                      <a:extLst>
                        <a:ext uri="{28A0092B-C50C-407E-A947-70E740481C1C}">
                          <a14:useLocalDpi xmlns:a14="http://schemas.microsoft.com/office/drawing/2010/main"/>
                        </a:ext>
                      </a:extLst>
                    </a:blip>
                    <a:stretch>
                      <a:fillRect/>
                    </a:stretch>
                  </pic:blipFill>
                  <pic:spPr>
                    <a:xfrm>
                      <a:off x="0" y="0"/>
                      <a:ext cx="5724525" cy="3838575"/>
                    </a:xfrm>
                    <a:prstGeom prst="rect">
                      <a:avLst/>
                    </a:prstGeom>
                  </pic:spPr>
                </pic:pic>
              </a:graphicData>
            </a:graphic>
          </wp:inline>
        </w:drawing>
      </w:r>
    </w:p>
    <w:p w14:paraId="50696B1E" w14:textId="77777777" w:rsidR="00EA6ED0" w:rsidRDefault="00EA6ED0" w:rsidP="78313465">
      <w:pPr>
        <w:pStyle w:val="NoSpacing"/>
        <w:rPr>
          <w:rFonts w:ascii="Akkurat" w:hAnsi="Akkurat" w:cs="Akkurat"/>
          <w:b/>
          <w:bCs/>
          <w:sz w:val="20"/>
          <w:szCs w:val="20"/>
        </w:rPr>
      </w:pPr>
    </w:p>
    <w:p w14:paraId="2EFD54DF" w14:textId="6E807084" w:rsidR="4902AF6B" w:rsidRDefault="4902AF6B" w:rsidP="78313465">
      <w:pPr>
        <w:pStyle w:val="NoSpacing"/>
        <w:rPr>
          <w:rFonts w:ascii="Akkurat" w:hAnsi="Akkurat" w:cs="Akkurat"/>
          <w:b/>
          <w:bCs/>
          <w:sz w:val="20"/>
          <w:szCs w:val="20"/>
        </w:rPr>
      </w:pPr>
      <w:r w:rsidRPr="78313465">
        <w:rPr>
          <w:rFonts w:ascii="Akkurat" w:hAnsi="Akkurat" w:cs="Akkurat"/>
          <w:b/>
          <w:bCs/>
          <w:sz w:val="20"/>
          <w:szCs w:val="20"/>
        </w:rPr>
        <w:t>Cecilia Vicuña</w:t>
      </w:r>
    </w:p>
    <w:p w14:paraId="482B1D47" w14:textId="2D129E46" w:rsidR="4902AF6B" w:rsidRDefault="4902AF6B" w:rsidP="78313465">
      <w:pPr>
        <w:pStyle w:val="NoSpacing"/>
        <w:rPr>
          <w:rFonts w:ascii="Akkurat" w:hAnsi="Akkurat" w:cs="Akkurat"/>
          <w:b/>
          <w:bCs/>
          <w:sz w:val="20"/>
          <w:szCs w:val="20"/>
        </w:rPr>
      </w:pPr>
      <w:r w:rsidRPr="78313465">
        <w:rPr>
          <w:rFonts w:ascii="Akkurat" w:hAnsi="Akkurat" w:cs="Akkurat"/>
          <w:b/>
          <w:bCs/>
          <w:sz w:val="20"/>
          <w:szCs w:val="20"/>
        </w:rPr>
        <w:t>born 1948, Chile</w:t>
      </w:r>
    </w:p>
    <w:p w14:paraId="0BCD52DC" w14:textId="29D449DE" w:rsidR="157EA1A1" w:rsidRDefault="157EA1A1" w:rsidP="4D9C8CD2">
      <w:pPr>
        <w:pStyle w:val="NoSpacing"/>
        <w:rPr>
          <w:rFonts w:ascii="Akkurat" w:eastAsia="Akkurat" w:hAnsi="Akkurat" w:cs="Akkurat"/>
          <w:sz w:val="20"/>
          <w:szCs w:val="20"/>
        </w:rPr>
      </w:pPr>
      <w:r w:rsidRPr="4D9C8CD2">
        <w:rPr>
          <w:rFonts w:ascii="Segoe UI" w:eastAsia="Segoe UI" w:hAnsi="Segoe UI" w:cs="Segoe UI"/>
          <w:i/>
          <w:iCs/>
          <w:color w:val="242424"/>
        </w:rPr>
        <w:t>AMAzone Palabrarmas</w:t>
      </w:r>
      <w:r w:rsidRPr="4D9C8CD2">
        <w:rPr>
          <w:rFonts w:ascii="Segoe UI" w:eastAsia="Segoe UI" w:hAnsi="Segoe UI" w:cs="Segoe UI"/>
          <w:color w:val="242424"/>
        </w:rPr>
        <w:t>, 1978</w:t>
      </w:r>
      <w:r>
        <w:br/>
      </w:r>
      <w:r w:rsidRPr="4D9C8CD2">
        <w:rPr>
          <w:rFonts w:ascii="Segoe UI" w:eastAsia="Segoe UI" w:hAnsi="Segoe UI" w:cs="Segoe UI"/>
          <w:color w:val="242424"/>
        </w:rPr>
        <w:t>Series of twenty-eight drawings in ink and pencil on paper</w:t>
      </w:r>
      <w:r>
        <w:br/>
      </w:r>
      <w:r w:rsidRPr="4D9C8CD2">
        <w:rPr>
          <w:rFonts w:ascii="Segoe UI" w:eastAsia="Segoe UI" w:hAnsi="Segoe UI" w:cs="Segoe UI"/>
          <w:color w:val="242424"/>
        </w:rPr>
        <w:t>Each: 8 1/2 × 11" (21.6 × 27.9 cm)</w:t>
      </w:r>
      <w:r>
        <w:br/>
      </w:r>
      <w:r w:rsidRPr="4D9C8CD2">
        <w:rPr>
          <w:rFonts w:ascii="Segoe UI" w:eastAsia="Segoe UI" w:hAnsi="Segoe UI" w:cs="Segoe UI"/>
          <w:color w:val="242424"/>
        </w:rPr>
        <w:t>The Museum of Modern Art, New York. Latin American and Caribbean Fund, Modern Women's Fund, gift of Agnes Gund, Amalia Amoedo, María Luisa Ferré Rangel (in honor of Cyril Meduña) and Juan Yarur Torres (in honor of Amalia Amoedo), 2021</w:t>
      </w:r>
    </w:p>
    <w:p w14:paraId="62EBF3C5" w14:textId="77777777" w:rsidR="0056332E" w:rsidRPr="0056332E" w:rsidRDefault="0056332E" w:rsidP="00F60AD9">
      <w:pPr>
        <w:pStyle w:val="NoSpacing"/>
        <w:rPr>
          <w:rFonts w:ascii="Akkurat" w:hAnsi="Akkurat" w:cs="Akkurat"/>
          <w:sz w:val="20"/>
          <w:szCs w:val="20"/>
        </w:rPr>
      </w:pPr>
    </w:p>
    <w:p w14:paraId="045ADD8B" w14:textId="7E1A5047" w:rsidR="157EA1A1" w:rsidRPr="004D07E3" w:rsidRDefault="157EA1A1" w:rsidP="4D9C8CD2">
      <w:pPr>
        <w:pStyle w:val="NoSpacing"/>
        <w:rPr>
          <w:rFonts w:ascii="Akkurat" w:eastAsia="Akkurat" w:hAnsi="Akkurat" w:cs="Akkurat"/>
          <w:sz w:val="20"/>
          <w:szCs w:val="20"/>
        </w:rPr>
      </w:pPr>
      <w:r w:rsidRPr="004D07E3">
        <w:rPr>
          <w:rFonts w:ascii="Akkurat" w:hAnsi="Akkurat" w:cs="Akkurat"/>
          <w:b/>
          <w:bCs/>
          <w:sz w:val="20"/>
          <w:szCs w:val="20"/>
        </w:rPr>
        <w:t>Provenance:</w:t>
      </w:r>
      <w:r w:rsidRPr="004D07E3">
        <w:rPr>
          <w:rFonts w:ascii="Akkurat" w:hAnsi="Akkurat" w:cs="Akkurat"/>
          <w:sz w:val="20"/>
          <w:szCs w:val="20"/>
        </w:rPr>
        <w:t xml:space="preserve"> </w:t>
      </w:r>
    </w:p>
    <w:p w14:paraId="453E76C0" w14:textId="52D2C921" w:rsidR="157EA1A1" w:rsidRPr="004D07E3" w:rsidRDefault="157EA1A1" w:rsidP="4D9C8CD2">
      <w:pPr>
        <w:pStyle w:val="NoSpacing"/>
        <w:rPr>
          <w:rFonts w:ascii="Akkurat" w:eastAsia="Akkurat" w:hAnsi="Akkurat" w:cs="Akkurat"/>
          <w:sz w:val="20"/>
          <w:szCs w:val="20"/>
        </w:rPr>
      </w:pPr>
      <w:r w:rsidRPr="004D07E3">
        <w:rPr>
          <w:rFonts w:ascii="Segoe UI" w:eastAsia="Segoe UI" w:hAnsi="Segoe UI" w:cs="Segoe UI"/>
          <w:color w:val="242424"/>
        </w:rPr>
        <w:t>The artist</w:t>
      </w:r>
      <w:r w:rsidRPr="004D07E3">
        <w:br/>
      </w:r>
      <w:r w:rsidRPr="004D07E3">
        <w:rPr>
          <w:rFonts w:ascii="Segoe UI" w:eastAsia="Segoe UI" w:hAnsi="Segoe UI" w:cs="Segoe UI"/>
          <w:color w:val="242424"/>
        </w:rPr>
        <w:t>Lehmann Maupin Gallery, New York</w:t>
      </w:r>
      <w:r w:rsidRPr="004D07E3">
        <w:br/>
      </w:r>
      <w:r w:rsidRPr="004D07E3">
        <w:rPr>
          <w:rFonts w:ascii="Segoe UI" w:eastAsia="Segoe UI" w:hAnsi="Segoe UI" w:cs="Segoe UI"/>
          <w:color w:val="242424"/>
        </w:rPr>
        <w:t>2021 - present, The Museum of Modern Art, New York. Purchased from the above</w:t>
      </w:r>
    </w:p>
    <w:p w14:paraId="2E3358ED" w14:textId="3500B66A" w:rsidR="4D9C8CD2" w:rsidRPr="004D07E3" w:rsidRDefault="4D9C8CD2" w:rsidP="4D9C8CD2">
      <w:pPr>
        <w:pStyle w:val="NoSpacing"/>
        <w:rPr>
          <w:rFonts w:ascii="Akkurat" w:hAnsi="Akkurat" w:cs="Akkurat"/>
          <w:b/>
          <w:bCs/>
          <w:sz w:val="20"/>
          <w:szCs w:val="20"/>
        </w:rPr>
      </w:pPr>
    </w:p>
    <w:p w14:paraId="14A7B520" w14:textId="4E155988" w:rsidR="00F60AD9" w:rsidRPr="004D07E3" w:rsidRDefault="00F60AD9" w:rsidP="78313465">
      <w:pPr>
        <w:pStyle w:val="NoSpacing"/>
        <w:rPr>
          <w:rFonts w:ascii="Akkurat" w:hAnsi="Akkurat" w:cs="Akkurat"/>
          <w:b/>
          <w:bCs/>
          <w:sz w:val="20"/>
          <w:szCs w:val="20"/>
        </w:rPr>
      </w:pPr>
      <w:r w:rsidRPr="004D07E3">
        <w:rPr>
          <w:rFonts w:ascii="Akkurat" w:hAnsi="Akkurat" w:cs="Akkurat"/>
          <w:b/>
          <w:bCs/>
          <w:sz w:val="20"/>
          <w:szCs w:val="20"/>
        </w:rPr>
        <w:t xml:space="preserve">Lender: </w:t>
      </w:r>
      <w:r w:rsidR="0056332E" w:rsidRPr="004D07E3">
        <w:rPr>
          <w:rFonts w:ascii="Akkurat" w:hAnsi="Akkurat" w:cs="Akkurat"/>
          <w:b/>
          <w:bCs/>
          <w:sz w:val="20"/>
          <w:szCs w:val="20"/>
        </w:rPr>
        <w:t xml:space="preserve"> </w:t>
      </w:r>
      <w:r w:rsidR="5E28F1D0" w:rsidRPr="004D07E3">
        <w:rPr>
          <w:rFonts w:ascii="Akkurat" w:hAnsi="Akkurat" w:cs="Akkurat"/>
          <w:sz w:val="20"/>
          <w:szCs w:val="20"/>
        </w:rPr>
        <w:t>The Museum of Modern Art, New York</w:t>
      </w:r>
    </w:p>
    <w:p w14:paraId="688E9E2D" w14:textId="4E28B08C" w:rsidR="00F60AD9" w:rsidRPr="004D07E3" w:rsidRDefault="00F60AD9" w:rsidP="00F60AD9">
      <w:pPr>
        <w:pStyle w:val="NoSpacing"/>
        <w:rPr>
          <w:rFonts w:ascii="Akkurat" w:hAnsi="Akkurat" w:cs="Akkurat"/>
          <w:sz w:val="20"/>
          <w:szCs w:val="20"/>
        </w:rPr>
      </w:pPr>
      <w:r w:rsidRPr="004D07E3">
        <w:rPr>
          <w:rFonts w:ascii="Akkurat" w:hAnsi="Akkurat" w:cs="Akkurat"/>
          <w:b/>
          <w:bCs/>
          <w:sz w:val="20"/>
          <w:szCs w:val="20"/>
        </w:rPr>
        <w:t xml:space="preserve">Inventory no.: </w:t>
      </w:r>
      <w:r w:rsidR="00FBC5D8" w:rsidRPr="004D07E3">
        <w:rPr>
          <w:rFonts w:ascii="Akkurat" w:eastAsia="Akkurat" w:hAnsi="Akkurat" w:cs="Akkurat"/>
          <w:sz w:val="20"/>
          <w:szCs w:val="20"/>
        </w:rPr>
        <w:t>384.2021.1-28</w:t>
      </w:r>
    </w:p>
    <w:p w14:paraId="131E66A0" w14:textId="5B62C0D9" w:rsidR="000C57B6" w:rsidRPr="004D07E3" w:rsidRDefault="000C57B6" w:rsidP="78313465">
      <w:pPr>
        <w:pStyle w:val="NoSpacing"/>
        <w:rPr>
          <w:rFonts w:ascii="Akkurat" w:hAnsi="Akkurat" w:cs="Akkurat"/>
          <w:sz w:val="20"/>
          <w:szCs w:val="20"/>
        </w:rPr>
      </w:pPr>
      <w:r w:rsidRPr="004D07E3">
        <w:rPr>
          <w:rFonts w:ascii="Akkurat" w:hAnsi="Akkurat" w:cs="Akkurat"/>
          <w:b/>
          <w:bCs/>
          <w:sz w:val="20"/>
          <w:szCs w:val="20"/>
        </w:rPr>
        <w:t xml:space="preserve">Created: </w:t>
      </w:r>
      <w:r w:rsidR="2B05685A" w:rsidRPr="004D07E3">
        <w:rPr>
          <w:rFonts w:ascii="Akkurat" w:hAnsi="Akkurat" w:cs="Akkurat"/>
          <w:sz w:val="20"/>
          <w:szCs w:val="20"/>
        </w:rPr>
        <w:t>Bogot</w:t>
      </w:r>
      <w:r w:rsidR="3B255FE4" w:rsidRPr="004D07E3">
        <w:rPr>
          <w:rFonts w:ascii="Akkurat" w:eastAsia="Akkurat" w:hAnsi="Akkurat" w:cs="Akkurat"/>
          <w:sz w:val="20"/>
          <w:szCs w:val="20"/>
        </w:rPr>
        <w:t>á</w:t>
      </w:r>
      <w:r w:rsidR="2B05685A" w:rsidRPr="004D07E3">
        <w:rPr>
          <w:rFonts w:ascii="Akkurat" w:hAnsi="Akkurat" w:cs="Akkurat"/>
          <w:sz w:val="20"/>
          <w:szCs w:val="20"/>
        </w:rPr>
        <w:t>, Colombia</w:t>
      </w:r>
    </w:p>
    <w:p w14:paraId="7BC87258" w14:textId="50FE5D86" w:rsidR="0056332E" w:rsidRDefault="0056332E" w:rsidP="00F60AD9">
      <w:pPr>
        <w:pStyle w:val="NoSpacing"/>
        <w:rPr>
          <w:rFonts w:ascii="Akkurat" w:hAnsi="Akkurat" w:cs="Akkurat"/>
          <w:sz w:val="20"/>
          <w:szCs w:val="20"/>
        </w:rPr>
      </w:pPr>
    </w:p>
    <w:p w14:paraId="2946DB82" w14:textId="77777777" w:rsidR="00A40ECD" w:rsidRPr="000D23A0" w:rsidRDefault="00A40ECD" w:rsidP="00F60AD9">
      <w:pPr>
        <w:spacing w:after="0"/>
        <w:rPr>
          <w:rFonts w:ascii="Akkurat" w:hAnsi="Akkurat"/>
          <w:b/>
          <w:sz w:val="20"/>
          <w:szCs w:val="20"/>
        </w:rPr>
      </w:pPr>
    </w:p>
    <w:p w14:paraId="508A677A" w14:textId="7BF5647A" w:rsidR="00245910" w:rsidRDefault="00A40ECD" w:rsidP="78313465">
      <w:pPr>
        <w:rPr>
          <w:rFonts w:ascii="Akkurat" w:hAnsi="Akkurat"/>
          <w:sz w:val="20"/>
          <w:szCs w:val="20"/>
        </w:rPr>
      </w:pPr>
      <w:r w:rsidRPr="78313465">
        <w:rPr>
          <w:rFonts w:ascii="Akkurat" w:hAnsi="Akkurat"/>
          <w:b/>
          <w:bCs/>
          <w:sz w:val="20"/>
          <w:szCs w:val="20"/>
        </w:rPr>
        <w:t xml:space="preserve">Brief description: </w:t>
      </w:r>
      <w:r w:rsidR="0EBFE240" w:rsidRPr="78313465">
        <w:rPr>
          <w:rFonts w:ascii="Akkurat" w:hAnsi="Akkurat" w:cs="Akkurat"/>
          <w:sz w:val="20"/>
          <w:szCs w:val="20"/>
        </w:rPr>
        <w:t>Series of twenty-eight drawings in ink and pencil on paper</w:t>
      </w:r>
    </w:p>
    <w:p w14:paraId="3C0395D3" w14:textId="14D19F5B" w:rsidR="00720975" w:rsidRPr="00245910" w:rsidRDefault="00720975" w:rsidP="4D9C8CD2">
      <w:pPr>
        <w:spacing w:after="0"/>
        <w:rPr>
          <w:rFonts w:ascii="Akkurat" w:hAnsi="Akkurat"/>
          <w:noProof/>
          <w:sz w:val="20"/>
          <w:szCs w:val="20"/>
          <w:lang w:eastAsia="en-GB"/>
        </w:rPr>
      </w:pPr>
    </w:p>
    <w:sectPr w:rsidR="00720975" w:rsidRPr="0024591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182DE5" w14:textId="77777777" w:rsidR="00FD24B4" w:rsidRDefault="00FD24B4" w:rsidP="002A151A">
      <w:pPr>
        <w:spacing w:after="0" w:line="240" w:lineRule="auto"/>
      </w:pPr>
      <w:r>
        <w:separator/>
      </w:r>
    </w:p>
  </w:endnote>
  <w:endnote w:type="continuationSeparator" w:id="0">
    <w:p w14:paraId="5B4E1280" w14:textId="77777777" w:rsidR="00FD24B4" w:rsidRDefault="00FD24B4" w:rsidP="002A1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18">
    <w:altName w:val="Times New Roman"/>
    <w:panose1 w:val="020B0604020202020204"/>
    <w:charset w:val="00"/>
    <w:family w:val="auto"/>
    <w:pitch w:val="variable"/>
  </w:font>
  <w:font w:name="Akkurat">
    <w:altName w:val="Andale Mono"/>
    <w:panose1 w:val="02000503040000020004"/>
    <w:charset w:val="00"/>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DA2F47" w14:textId="1800E530" w:rsidR="78313465" w:rsidRDefault="78313465" w:rsidP="78313465">
    <w:pPr>
      <w:spacing w:after="0"/>
      <w:rPr>
        <w:rFonts w:ascii="Akkurat" w:hAnsi="Akkurat"/>
        <w:i/>
        <w:iCs/>
        <w:sz w:val="20"/>
        <w:szCs w:val="20"/>
      </w:rPr>
    </w:pPr>
  </w:p>
  <w:p w14:paraId="5E86450D" w14:textId="23D6A5AC" w:rsidR="78313465" w:rsidRDefault="78313465" w:rsidP="78313465">
    <w:pPr>
      <w:spacing w:after="0"/>
      <w:rPr>
        <w:rFonts w:ascii="Akkurat" w:hAnsi="Akkurat"/>
        <w:sz w:val="20"/>
        <w:szCs w:val="20"/>
      </w:rPr>
    </w:pPr>
    <w:r w:rsidRPr="78313465">
      <w:rPr>
        <w:rFonts w:ascii="Akkurat" w:hAnsi="Akkurat"/>
        <w:i/>
        <w:iCs/>
        <w:sz w:val="20"/>
        <w:szCs w:val="20"/>
      </w:rPr>
      <w:t xml:space="preserve">Cecilia Vicuna, </w:t>
    </w:r>
    <w:r w:rsidRPr="78313465">
      <w:rPr>
        <w:rFonts w:ascii="Akkurat" w:hAnsi="Akkurat"/>
        <w:sz w:val="20"/>
        <w:szCs w:val="20"/>
      </w:rPr>
      <w:t>Whitechapel Gallery, 6 October 2026 – 14 February 2027</w:t>
    </w:r>
  </w:p>
  <w:p w14:paraId="306152BB" w14:textId="77777777" w:rsidR="00A402D8" w:rsidRDefault="00A402D8" w:rsidP="00BC6467">
    <w:pPr>
      <w:spacing w:after="0"/>
      <w:rPr>
        <w:rFonts w:ascii="Akkurat" w:hAnsi="Akkurat"/>
        <w:sz w:val="20"/>
        <w:szCs w:val="20"/>
      </w:rPr>
    </w:pPr>
    <w:r w:rsidRPr="00E72DFF">
      <w:rPr>
        <w:u w:val="single"/>
      </w:rPr>
      <w:t>List of objects proposed for protection under Part 6 of the Tribunals, Courts and Enforcement Act 2007 (protectio</w:t>
    </w:r>
    <w:r>
      <w:rPr>
        <w:u w:val="single"/>
      </w:rPr>
      <w:t xml:space="preserve">n of cultural objects on loan). </w:t>
    </w:r>
  </w:p>
  <w:p w14:paraId="42EF2083" w14:textId="77777777" w:rsidR="00A402D8" w:rsidRDefault="00A402D8">
    <w:pPr>
      <w:pStyle w:val="Footer"/>
    </w:pPr>
  </w:p>
  <w:p w14:paraId="7B40C951" w14:textId="77777777" w:rsidR="00A402D8" w:rsidRDefault="00A40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280B5C" w14:textId="77777777" w:rsidR="00FD24B4" w:rsidRDefault="00FD24B4" w:rsidP="002A151A">
      <w:pPr>
        <w:spacing w:after="0" w:line="240" w:lineRule="auto"/>
      </w:pPr>
      <w:r>
        <w:separator/>
      </w:r>
    </w:p>
  </w:footnote>
  <w:footnote w:type="continuationSeparator" w:id="0">
    <w:p w14:paraId="2E7756A9" w14:textId="77777777" w:rsidR="00FD24B4" w:rsidRDefault="00FD24B4" w:rsidP="002A1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005"/>
      <w:gridCol w:w="3005"/>
      <w:gridCol w:w="3005"/>
    </w:tblGrid>
    <w:tr w:rsidR="78313465" w14:paraId="140FCB19" w14:textId="77777777" w:rsidTr="78313465">
      <w:trPr>
        <w:trHeight w:val="300"/>
      </w:trPr>
      <w:tc>
        <w:tcPr>
          <w:tcW w:w="3005" w:type="dxa"/>
        </w:tcPr>
        <w:p w14:paraId="2F1F6614" w14:textId="4A4F495D" w:rsidR="78313465" w:rsidRDefault="78313465" w:rsidP="78313465">
          <w:pPr>
            <w:pStyle w:val="Header"/>
            <w:ind w:left="-115"/>
          </w:pPr>
        </w:p>
      </w:tc>
      <w:tc>
        <w:tcPr>
          <w:tcW w:w="3005" w:type="dxa"/>
        </w:tcPr>
        <w:p w14:paraId="60E0E373" w14:textId="22B64235" w:rsidR="78313465" w:rsidRDefault="78313465" w:rsidP="78313465">
          <w:pPr>
            <w:pStyle w:val="Header"/>
            <w:jc w:val="center"/>
          </w:pPr>
        </w:p>
      </w:tc>
      <w:tc>
        <w:tcPr>
          <w:tcW w:w="3005" w:type="dxa"/>
        </w:tcPr>
        <w:p w14:paraId="65069F19" w14:textId="6F5F2FD7" w:rsidR="78313465" w:rsidRDefault="78313465" w:rsidP="78313465">
          <w:pPr>
            <w:pStyle w:val="Header"/>
            <w:ind w:right="-115"/>
            <w:jc w:val="right"/>
          </w:pPr>
        </w:p>
      </w:tc>
    </w:tr>
  </w:tbl>
  <w:p w14:paraId="7C547367" w14:textId="1BB97805" w:rsidR="78313465" w:rsidRDefault="78313465" w:rsidP="78313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5744AD"/>
    <w:multiLevelType w:val="hybridMultilevel"/>
    <w:tmpl w:val="809EA8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1275D7"/>
    <w:multiLevelType w:val="hybridMultilevel"/>
    <w:tmpl w:val="A7783AF8"/>
    <w:lvl w:ilvl="0" w:tplc="08090015">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7502ED"/>
    <w:multiLevelType w:val="hybridMultilevel"/>
    <w:tmpl w:val="67524E94"/>
    <w:lvl w:ilvl="0" w:tplc="41DE7442">
      <w:numFmt w:val="bullet"/>
      <w:lvlText w:val="-"/>
      <w:lvlJc w:val="left"/>
      <w:pPr>
        <w:ind w:left="435" w:hanging="360"/>
      </w:pPr>
      <w:rPr>
        <w:rFonts w:ascii="Arial" w:eastAsiaTheme="majorEastAsia"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 w15:restartNumberingAfterBreak="0">
    <w:nsid w:val="1F495B1E"/>
    <w:multiLevelType w:val="multilevel"/>
    <w:tmpl w:val="A290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81B05"/>
    <w:multiLevelType w:val="hybridMultilevel"/>
    <w:tmpl w:val="809EA8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1D075E"/>
    <w:multiLevelType w:val="multilevel"/>
    <w:tmpl w:val="89D0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512B5D"/>
    <w:multiLevelType w:val="hybridMultilevel"/>
    <w:tmpl w:val="DF381264"/>
    <w:lvl w:ilvl="0" w:tplc="62F60C8E">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9009D1"/>
    <w:multiLevelType w:val="multilevel"/>
    <w:tmpl w:val="7F6C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272789">
    <w:abstractNumId w:val="5"/>
  </w:num>
  <w:num w:numId="2" w16cid:durableId="1569151690">
    <w:abstractNumId w:val="7"/>
  </w:num>
  <w:num w:numId="3" w16cid:durableId="1187862700">
    <w:abstractNumId w:val="3"/>
  </w:num>
  <w:num w:numId="4" w16cid:durableId="221719209">
    <w:abstractNumId w:val="4"/>
  </w:num>
  <w:num w:numId="5" w16cid:durableId="1523739270">
    <w:abstractNumId w:val="0"/>
  </w:num>
  <w:num w:numId="6" w16cid:durableId="1109621743">
    <w:abstractNumId w:val="6"/>
  </w:num>
  <w:num w:numId="7" w16cid:durableId="1757240805">
    <w:abstractNumId w:val="1"/>
  </w:num>
  <w:num w:numId="8" w16cid:durableId="56834791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D9"/>
    <w:rsid w:val="000100B9"/>
    <w:rsid w:val="00021A81"/>
    <w:rsid w:val="000C57B6"/>
    <w:rsid w:val="000C715C"/>
    <w:rsid w:val="000D23A0"/>
    <w:rsid w:val="000D3BEC"/>
    <w:rsid w:val="000D45D0"/>
    <w:rsid w:val="000F62C2"/>
    <w:rsid w:val="00105954"/>
    <w:rsid w:val="00107AD5"/>
    <w:rsid w:val="00137FD2"/>
    <w:rsid w:val="0016251A"/>
    <w:rsid w:val="00166A99"/>
    <w:rsid w:val="001B5CFC"/>
    <w:rsid w:val="00245910"/>
    <w:rsid w:val="002656F9"/>
    <w:rsid w:val="002A151A"/>
    <w:rsid w:val="002C6189"/>
    <w:rsid w:val="002C7A25"/>
    <w:rsid w:val="002F6ED5"/>
    <w:rsid w:val="00316E72"/>
    <w:rsid w:val="003770C6"/>
    <w:rsid w:val="003A1EFA"/>
    <w:rsid w:val="003C2651"/>
    <w:rsid w:val="003D564F"/>
    <w:rsid w:val="003F04F0"/>
    <w:rsid w:val="003F0B15"/>
    <w:rsid w:val="003F4EA1"/>
    <w:rsid w:val="00416C14"/>
    <w:rsid w:val="0044090D"/>
    <w:rsid w:val="00444778"/>
    <w:rsid w:val="004605A9"/>
    <w:rsid w:val="0046686C"/>
    <w:rsid w:val="004926A0"/>
    <w:rsid w:val="004A2144"/>
    <w:rsid w:val="004A5E04"/>
    <w:rsid w:val="004D07E3"/>
    <w:rsid w:val="004F4A35"/>
    <w:rsid w:val="00536103"/>
    <w:rsid w:val="0055629B"/>
    <w:rsid w:val="0056332E"/>
    <w:rsid w:val="005D204C"/>
    <w:rsid w:val="00674FE2"/>
    <w:rsid w:val="00680C52"/>
    <w:rsid w:val="006B6C46"/>
    <w:rsid w:val="00706961"/>
    <w:rsid w:val="007128A2"/>
    <w:rsid w:val="00712F25"/>
    <w:rsid w:val="00720259"/>
    <w:rsid w:val="00720975"/>
    <w:rsid w:val="00727FFE"/>
    <w:rsid w:val="00736D25"/>
    <w:rsid w:val="00741D7D"/>
    <w:rsid w:val="00754C5E"/>
    <w:rsid w:val="00786CAE"/>
    <w:rsid w:val="00793651"/>
    <w:rsid w:val="00797D3F"/>
    <w:rsid w:val="007E67AF"/>
    <w:rsid w:val="007E6E02"/>
    <w:rsid w:val="008106B0"/>
    <w:rsid w:val="00855D71"/>
    <w:rsid w:val="008563F9"/>
    <w:rsid w:val="00865199"/>
    <w:rsid w:val="00867E18"/>
    <w:rsid w:val="00894A53"/>
    <w:rsid w:val="008D5B4A"/>
    <w:rsid w:val="008E3EDD"/>
    <w:rsid w:val="009328BF"/>
    <w:rsid w:val="009809C3"/>
    <w:rsid w:val="00A13793"/>
    <w:rsid w:val="00A30E0A"/>
    <w:rsid w:val="00A402D8"/>
    <w:rsid w:val="00A40ECD"/>
    <w:rsid w:val="00AE3D3F"/>
    <w:rsid w:val="00B221D8"/>
    <w:rsid w:val="00B262AB"/>
    <w:rsid w:val="00B362B7"/>
    <w:rsid w:val="00B54FA5"/>
    <w:rsid w:val="00B7272A"/>
    <w:rsid w:val="00B77FC5"/>
    <w:rsid w:val="00B8438E"/>
    <w:rsid w:val="00BA2DC0"/>
    <w:rsid w:val="00BC407F"/>
    <w:rsid w:val="00BC6467"/>
    <w:rsid w:val="00BF0A20"/>
    <w:rsid w:val="00C000EF"/>
    <w:rsid w:val="00C22C2B"/>
    <w:rsid w:val="00C410F6"/>
    <w:rsid w:val="00C55DC6"/>
    <w:rsid w:val="00C94004"/>
    <w:rsid w:val="00CA6250"/>
    <w:rsid w:val="00CE06BE"/>
    <w:rsid w:val="00D323D4"/>
    <w:rsid w:val="00D9020A"/>
    <w:rsid w:val="00DA2731"/>
    <w:rsid w:val="00DB6623"/>
    <w:rsid w:val="00DC3530"/>
    <w:rsid w:val="00DD6ABC"/>
    <w:rsid w:val="00DD6DD1"/>
    <w:rsid w:val="00DE105B"/>
    <w:rsid w:val="00E21F4B"/>
    <w:rsid w:val="00E2413B"/>
    <w:rsid w:val="00E72DFF"/>
    <w:rsid w:val="00EA6ED0"/>
    <w:rsid w:val="00ED5CF4"/>
    <w:rsid w:val="00EE5624"/>
    <w:rsid w:val="00F369BD"/>
    <w:rsid w:val="00F60AD9"/>
    <w:rsid w:val="00F65E00"/>
    <w:rsid w:val="00F92C00"/>
    <w:rsid w:val="00FBC5D8"/>
    <w:rsid w:val="00FC4D4B"/>
    <w:rsid w:val="00FD21BB"/>
    <w:rsid w:val="00FD24B4"/>
    <w:rsid w:val="03D51E78"/>
    <w:rsid w:val="0A8B01F2"/>
    <w:rsid w:val="0ADBABC5"/>
    <w:rsid w:val="0B13425E"/>
    <w:rsid w:val="0EBFE240"/>
    <w:rsid w:val="11626F87"/>
    <w:rsid w:val="1514049F"/>
    <w:rsid w:val="157EA1A1"/>
    <w:rsid w:val="16F94C15"/>
    <w:rsid w:val="1E534494"/>
    <w:rsid w:val="1EAFD0E2"/>
    <w:rsid w:val="1F190329"/>
    <w:rsid w:val="20433C6A"/>
    <w:rsid w:val="26331F83"/>
    <w:rsid w:val="2AE6BE30"/>
    <w:rsid w:val="2B05685A"/>
    <w:rsid w:val="2C464738"/>
    <w:rsid w:val="2FC1CF54"/>
    <w:rsid w:val="32CC15DF"/>
    <w:rsid w:val="32FC3D13"/>
    <w:rsid w:val="3897AC19"/>
    <w:rsid w:val="39B1974C"/>
    <w:rsid w:val="3B255FE4"/>
    <w:rsid w:val="3B342897"/>
    <w:rsid w:val="3D807A28"/>
    <w:rsid w:val="40D57722"/>
    <w:rsid w:val="4173DF1B"/>
    <w:rsid w:val="421DBEF8"/>
    <w:rsid w:val="486A8304"/>
    <w:rsid w:val="4902AF6B"/>
    <w:rsid w:val="4D9348AA"/>
    <w:rsid w:val="4D9C8CD2"/>
    <w:rsid w:val="504C7426"/>
    <w:rsid w:val="53FEF85F"/>
    <w:rsid w:val="5CB03B6D"/>
    <w:rsid w:val="5E28F1D0"/>
    <w:rsid w:val="63FEC67C"/>
    <w:rsid w:val="645C7AB1"/>
    <w:rsid w:val="6498DDEF"/>
    <w:rsid w:val="64E18736"/>
    <w:rsid w:val="65CCFA3A"/>
    <w:rsid w:val="6BD0B7D4"/>
    <w:rsid w:val="6C9778B4"/>
    <w:rsid w:val="70ACD835"/>
    <w:rsid w:val="70FCFFBF"/>
    <w:rsid w:val="713AAA80"/>
    <w:rsid w:val="76BE8C39"/>
    <w:rsid w:val="76DF8FCD"/>
    <w:rsid w:val="78313465"/>
    <w:rsid w:val="7D5D4A7B"/>
    <w:rsid w:val="7D76C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A6D5"/>
  <w15:docId w15:val="{F6BF5784-B6A4-4EF7-AE9E-1A6436AD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AD9"/>
    <w:rPr>
      <w:rFonts w:ascii="Calibri" w:eastAsia="Calibri" w:hAnsi="Calibri" w:cs="Times New Roman"/>
    </w:rPr>
  </w:style>
  <w:style w:type="paragraph" w:styleId="Heading1">
    <w:name w:val="heading 1"/>
    <w:basedOn w:val="Normal"/>
    <w:next w:val="Normal"/>
    <w:link w:val="Heading1Char"/>
    <w:uiPriority w:val="9"/>
    <w:qFormat/>
    <w:rsid w:val="005D20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926A0"/>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semiHidden/>
    <w:unhideWhenUsed/>
    <w:qFormat/>
    <w:rsid w:val="004447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0A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0AD9"/>
    <w:rPr>
      <w:rFonts w:ascii="Tahoma" w:eastAsia="Calibri" w:hAnsi="Tahoma" w:cs="Tahoma"/>
      <w:sz w:val="16"/>
      <w:szCs w:val="16"/>
    </w:rPr>
  </w:style>
  <w:style w:type="paragraph" w:styleId="NoSpacing">
    <w:name w:val="No Spacing"/>
    <w:qFormat/>
    <w:rsid w:val="00F60AD9"/>
    <w:pPr>
      <w:suppressAutoHyphens/>
      <w:spacing w:after="0" w:line="100" w:lineRule="atLeast"/>
    </w:pPr>
    <w:rPr>
      <w:rFonts w:ascii="Calibri" w:eastAsia="SimSun" w:hAnsi="Calibri" w:cs="font318"/>
      <w:kern w:val="1"/>
      <w:lang w:eastAsia="ar-SA"/>
    </w:rPr>
  </w:style>
  <w:style w:type="character" w:customStyle="1" w:styleId="Heading2Char">
    <w:name w:val="Heading 2 Char"/>
    <w:basedOn w:val="DefaultParagraphFont"/>
    <w:link w:val="Heading2"/>
    <w:uiPriority w:val="9"/>
    <w:rsid w:val="004926A0"/>
    <w:rPr>
      <w:rFonts w:ascii="Times New Roman" w:eastAsia="Times New Roman" w:hAnsi="Times New Roman" w:cs="Times New Roman"/>
      <w:b/>
      <w:bCs/>
      <w:sz w:val="36"/>
      <w:szCs w:val="36"/>
      <w:lang w:eastAsia="en-GB"/>
    </w:rPr>
  </w:style>
  <w:style w:type="paragraph" w:customStyle="1" w:styleId="overview">
    <w:name w:val="overview"/>
    <w:basedOn w:val="Normal"/>
    <w:rsid w:val="004926A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4926A0"/>
  </w:style>
  <w:style w:type="character" w:styleId="Strong">
    <w:name w:val="Strong"/>
    <w:basedOn w:val="DefaultParagraphFont"/>
    <w:uiPriority w:val="22"/>
    <w:qFormat/>
    <w:rsid w:val="00BA2DC0"/>
    <w:rPr>
      <w:b/>
      <w:bCs/>
    </w:rPr>
  </w:style>
  <w:style w:type="character" w:styleId="Emphasis">
    <w:name w:val="Emphasis"/>
    <w:basedOn w:val="DefaultParagraphFont"/>
    <w:uiPriority w:val="20"/>
    <w:qFormat/>
    <w:rsid w:val="003D564F"/>
    <w:rPr>
      <w:i/>
      <w:iCs/>
    </w:rPr>
  </w:style>
  <w:style w:type="character" w:customStyle="1" w:styleId="Heading3Char">
    <w:name w:val="Heading 3 Char"/>
    <w:basedOn w:val="DefaultParagraphFont"/>
    <w:link w:val="Heading3"/>
    <w:uiPriority w:val="9"/>
    <w:semiHidden/>
    <w:rsid w:val="00444778"/>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A15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51A"/>
    <w:rPr>
      <w:rFonts w:ascii="Calibri" w:eastAsia="Calibri" w:hAnsi="Calibri" w:cs="Times New Roman"/>
    </w:rPr>
  </w:style>
  <w:style w:type="paragraph" w:styleId="Footer">
    <w:name w:val="footer"/>
    <w:basedOn w:val="Normal"/>
    <w:link w:val="FooterChar"/>
    <w:uiPriority w:val="99"/>
    <w:unhideWhenUsed/>
    <w:rsid w:val="002A15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51A"/>
    <w:rPr>
      <w:rFonts w:ascii="Calibri" w:eastAsia="Calibri" w:hAnsi="Calibri" w:cs="Times New Roman"/>
    </w:rPr>
  </w:style>
  <w:style w:type="character" w:styleId="Hyperlink">
    <w:name w:val="Hyperlink"/>
    <w:basedOn w:val="DefaultParagraphFont"/>
    <w:uiPriority w:val="99"/>
    <w:unhideWhenUsed/>
    <w:rsid w:val="002A151A"/>
    <w:rPr>
      <w:color w:val="0000FF" w:themeColor="hyperlink"/>
      <w:u w:val="single"/>
    </w:rPr>
  </w:style>
  <w:style w:type="character" w:customStyle="1" w:styleId="Heading1Char">
    <w:name w:val="Heading 1 Char"/>
    <w:basedOn w:val="DefaultParagraphFont"/>
    <w:link w:val="Heading1"/>
    <w:uiPriority w:val="9"/>
    <w:rsid w:val="005D204C"/>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B77FC5"/>
    <w:rPr>
      <w:color w:val="800080" w:themeColor="followedHyperlink"/>
      <w:u w:val="single"/>
    </w:rPr>
  </w:style>
  <w:style w:type="character" w:styleId="UnresolvedMention">
    <w:name w:val="Unresolved Mention"/>
    <w:basedOn w:val="DefaultParagraphFont"/>
    <w:uiPriority w:val="99"/>
    <w:semiHidden/>
    <w:unhideWhenUsed/>
    <w:rsid w:val="0056332E"/>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062235">
      <w:bodyDiv w:val="1"/>
      <w:marLeft w:val="0"/>
      <w:marRight w:val="0"/>
      <w:marTop w:val="0"/>
      <w:marBottom w:val="0"/>
      <w:divBdr>
        <w:top w:val="none" w:sz="0" w:space="0" w:color="auto"/>
        <w:left w:val="none" w:sz="0" w:space="0" w:color="auto"/>
        <w:bottom w:val="none" w:sz="0" w:space="0" w:color="auto"/>
        <w:right w:val="none" w:sz="0" w:space="0" w:color="auto"/>
      </w:divBdr>
    </w:div>
    <w:div w:id="164706878">
      <w:bodyDiv w:val="1"/>
      <w:marLeft w:val="0"/>
      <w:marRight w:val="0"/>
      <w:marTop w:val="0"/>
      <w:marBottom w:val="0"/>
      <w:divBdr>
        <w:top w:val="none" w:sz="0" w:space="0" w:color="auto"/>
        <w:left w:val="none" w:sz="0" w:space="0" w:color="auto"/>
        <w:bottom w:val="none" w:sz="0" w:space="0" w:color="auto"/>
        <w:right w:val="none" w:sz="0" w:space="0" w:color="auto"/>
      </w:divBdr>
    </w:div>
    <w:div w:id="238096532">
      <w:bodyDiv w:val="1"/>
      <w:marLeft w:val="0"/>
      <w:marRight w:val="0"/>
      <w:marTop w:val="0"/>
      <w:marBottom w:val="0"/>
      <w:divBdr>
        <w:top w:val="none" w:sz="0" w:space="0" w:color="auto"/>
        <w:left w:val="none" w:sz="0" w:space="0" w:color="auto"/>
        <w:bottom w:val="none" w:sz="0" w:space="0" w:color="auto"/>
        <w:right w:val="none" w:sz="0" w:space="0" w:color="auto"/>
      </w:divBdr>
    </w:div>
    <w:div w:id="418253204">
      <w:bodyDiv w:val="1"/>
      <w:marLeft w:val="0"/>
      <w:marRight w:val="0"/>
      <w:marTop w:val="0"/>
      <w:marBottom w:val="0"/>
      <w:divBdr>
        <w:top w:val="none" w:sz="0" w:space="0" w:color="auto"/>
        <w:left w:val="none" w:sz="0" w:space="0" w:color="auto"/>
        <w:bottom w:val="none" w:sz="0" w:space="0" w:color="auto"/>
        <w:right w:val="none" w:sz="0" w:space="0" w:color="auto"/>
      </w:divBdr>
    </w:div>
    <w:div w:id="787360178">
      <w:bodyDiv w:val="1"/>
      <w:marLeft w:val="0"/>
      <w:marRight w:val="0"/>
      <w:marTop w:val="0"/>
      <w:marBottom w:val="0"/>
      <w:divBdr>
        <w:top w:val="none" w:sz="0" w:space="0" w:color="auto"/>
        <w:left w:val="none" w:sz="0" w:space="0" w:color="auto"/>
        <w:bottom w:val="none" w:sz="0" w:space="0" w:color="auto"/>
        <w:right w:val="none" w:sz="0" w:space="0" w:color="auto"/>
      </w:divBdr>
      <w:divsChild>
        <w:div w:id="695278351">
          <w:marLeft w:val="0"/>
          <w:marRight w:val="0"/>
          <w:marTop w:val="0"/>
          <w:marBottom w:val="0"/>
          <w:divBdr>
            <w:top w:val="none" w:sz="0" w:space="0" w:color="auto"/>
            <w:left w:val="none" w:sz="0" w:space="0" w:color="auto"/>
            <w:bottom w:val="none" w:sz="0" w:space="0" w:color="auto"/>
            <w:right w:val="none" w:sz="0" w:space="0" w:color="auto"/>
          </w:divBdr>
        </w:div>
      </w:divsChild>
    </w:div>
    <w:div w:id="1298027850">
      <w:bodyDiv w:val="1"/>
      <w:marLeft w:val="0"/>
      <w:marRight w:val="0"/>
      <w:marTop w:val="0"/>
      <w:marBottom w:val="0"/>
      <w:divBdr>
        <w:top w:val="none" w:sz="0" w:space="0" w:color="auto"/>
        <w:left w:val="none" w:sz="0" w:space="0" w:color="auto"/>
        <w:bottom w:val="none" w:sz="0" w:space="0" w:color="auto"/>
        <w:right w:val="none" w:sz="0" w:space="0" w:color="auto"/>
      </w:divBdr>
    </w:div>
    <w:div w:id="1867711719">
      <w:bodyDiv w:val="1"/>
      <w:marLeft w:val="0"/>
      <w:marRight w:val="0"/>
      <w:marTop w:val="0"/>
      <w:marBottom w:val="0"/>
      <w:divBdr>
        <w:top w:val="none" w:sz="0" w:space="0" w:color="auto"/>
        <w:left w:val="none" w:sz="0" w:space="0" w:color="auto"/>
        <w:bottom w:val="none" w:sz="0" w:space="0" w:color="auto"/>
        <w:right w:val="none" w:sz="0" w:space="0" w:color="auto"/>
      </w:divBdr>
    </w:div>
    <w:div w:id="1874921715">
      <w:bodyDiv w:val="1"/>
      <w:marLeft w:val="0"/>
      <w:marRight w:val="0"/>
      <w:marTop w:val="0"/>
      <w:marBottom w:val="0"/>
      <w:divBdr>
        <w:top w:val="none" w:sz="0" w:space="0" w:color="auto"/>
        <w:left w:val="none" w:sz="0" w:space="0" w:color="auto"/>
        <w:bottom w:val="none" w:sz="0" w:space="0" w:color="auto"/>
        <w:right w:val="none" w:sz="0" w:space="0" w:color="auto"/>
      </w:divBdr>
    </w:div>
    <w:div w:id="191485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hitechapelgallery.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ma.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402EEBAA5354C821AB92884962F6B" ma:contentTypeVersion="18" ma:contentTypeDescription="Create a new document." ma:contentTypeScope="" ma:versionID="09cdf4508b61130b46fe11e66bc9045c">
  <xsd:schema xmlns:xsd="http://www.w3.org/2001/XMLSchema" xmlns:xs="http://www.w3.org/2001/XMLSchema" xmlns:p="http://schemas.microsoft.com/office/2006/metadata/properties" xmlns:ns2="8990dce3-2a77-4c67-b4ef-c16cb3128489" xmlns:ns3="43aa8fc2-56a2-4219-9b84-cc7a2622bc67" targetNamespace="http://schemas.microsoft.com/office/2006/metadata/properties" ma:root="true" ma:fieldsID="b95d8c12a4601acc85549bbd08f10897" ns2:_="" ns3:_="">
    <xsd:import namespace="8990dce3-2a77-4c67-b4ef-c16cb3128489"/>
    <xsd:import namespace="43aa8fc2-56a2-4219-9b84-cc7a2622bc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Statu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0dce3-2a77-4c67-b4ef-c16cb3128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Status" ma:index="18" nillable="true" ma:displayName="Status" ma:default="1" ma:format="Dropdown" ma:internalName="Status">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c86e26-0246-49b5-8b08-5050220bd4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aa8fc2-56a2-4219-9b84-cc7a2622bc6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a603dc5-90ae-4bed-b380-b275047f45d2}" ma:internalName="TaxCatchAll" ma:showField="CatchAllData" ma:web="43aa8fc2-56a2-4219-9b84-cc7a2622bc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90dce3-2a77-4c67-b4ef-c16cb3128489">
      <Terms xmlns="http://schemas.microsoft.com/office/infopath/2007/PartnerControls"/>
    </lcf76f155ced4ddcb4097134ff3c332f>
    <Status xmlns="8990dce3-2a77-4c67-b4ef-c16cb3128489">true</Status>
    <TaxCatchAll xmlns="43aa8fc2-56a2-4219-9b84-cc7a2622bc6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F9D52-766B-4EF0-891A-83551BC94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0dce3-2a77-4c67-b4ef-c16cb3128489"/>
    <ds:schemaRef ds:uri="43aa8fc2-56a2-4219-9b84-cc7a2622b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226A2-7C85-443E-A317-F7EA4D2F9638}">
  <ds:schemaRefs>
    <ds:schemaRef ds:uri="http://schemas.microsoft.com/sharepoint/v3/contenttype/forms"/>
  </ds:schemaRefs>
</ds:datastoreItem>
</file>

<file path=customXml/itemProps3.xml><?xml version="1.0" encoding="utf-8"?>
<ds:datastoreItem xmlns:ds="http://schemas.openxmlformats.org/officeDocument/2006/customXml" ds:itemID="{8EEC7A28-6CA9-4A22-AEEF-98AF318FE739}">
  <ds:schemaRefs>
    <ds:schemaRef ds:uri="http://schemas.microsoft.com/office/2006/metadata/properties"/>
    <ds:schemaRef ds:uri="http://schemas.microsoft.com/office/infopath/2007/PartnerControls"/>
    <ds:schemaRef ds:uri="8990dce3-2a77-4c67-b4ef-c16cb3128489"/>
    <ds:schemaRef ds:uri="43aa8fc2-56a2-4219-9b84-cc7a2622bc67"/>
  </ds:schemaRefs>
</ds:datastoreItem>
</file>

<file path=customXml/itemProps4.xml><?xml version="1.0" encoding="utf-8"?>
<ds:datastoreItem xmlns:ds="http://schemas.openxmlformats.org/officeDocument/2006/customXml" ds:itemID="{789EAD62-3B52-4DC2-AAE7-8ACC0482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Candy Stobbs</dc:creator>
  <cp:lastModifiedBy>Yulia Ivanova</cp:lastModifiedBy>
  <cp:revision>4</cp:revision>
  <dcterms:created xsi:type="dcterms:W3CDTF">2026-07-31T15:14:00Z</dcterms:created>
  <dcterms:modified xsi:type="dcterms:W3CDTF">2026-07-31T15:34:00Z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0x010100199402EEBAA5354C821AB92884962F6B</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